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263" w:rsidRPr="00024F89" w:rsidRDefault="003B5263" w:rsidP="00024F89">
      <w:pPr>
        <w:pStyle w:val="Sansinterligne"/>
        <w:jc w:val="both"/>
        <w:rPr>
          <w:rFonts w:ascii="Calibri" w:hAnsi="Calibri" w:cs="Calibri"/>
        </w:rPr>
      </w:pPr>
      <w:r w:rsidRPr="00024F89">
        <w:rPr>
          <w:rFonts w:ascii="Calibri" w:hAnsi="Calibri" w:cs="Calibri"/>
        </w:rPr>
        <w:t>Dossier de presse, le 8 février 2019</w:t>
      </w:r>
    </w:p>
    <w:p w:rsidR="00024F89" w:rsidRPr="00024F89" w:rsidRDefault="003B5263" w:rsidP="00024F89">
      <w:pPr>
        <w:widowControl w:val="0"/>
        <w:ind w:right="160"/>
        <w:jc w:val="both"/>
        <w:rPr>
          <w:rFonts w:ascii="Calibri" w:hAnsi="Calibri" w:cs="Calibri"/>
        </w:rPr>
      </w:pPr>
      <w:r w:rsidRPr="00024F89">
        <w:rPr>
          <w:rFonts w:ascii="Calibri" w:hAnsi="Calibri" w:cs="Calibri"/>
        </w:rPr>
        <w:t xml:space="preserve">Rubrique : </w:t>
      </w:r>
      <w:r w:rsidR="00024F89" w:rsidRPr="00024F89">
        <w:rPr>
          <w:rFonts w:ascii="Calibri" w:hAnsi="Calibri" w:cs="Calibri"/>
        </w:rPr>
        <w:t>Végétal / Horticulture</w:t>
      </w:r>
    </w:p>
    <w:p w:rsidR="003B5263" w:rsidRPr="00024F89" w:rsidRDefault="00024F89" w:rsidP="00024F89">
      <w:pPr>
        <w:widowControl w:val="0"/>
        <w:jc w:val="both"/>
        <w:rPr>
          <w:rFonts w:ascii="Calibri" w:hAnsi="Calibri" w:cs="Calibri"/>
          <w:color w:val="000000"/>
        </w:rPr>
      </w:pPr>
      <w:r w:rsidRPr="00024F89">
        <w:rPr>
          <w:rFonts w:ascii="Calibri" w:hAnsi="Calibri" w:cs="Calibri"/>
        </w:rPr>
        <w:t> </w:t>
      </w:r>
    </w:p>
    <w:p w:rsidR="003B5263" w:rsidRPr="00024F89" w:rsidRDefault="003B5263" w:rsidP="00024F89">
      <w:pPr>
        <w:pStyle w:val="Sansinterligne"/>
        <w:jc w:val="both"/>
        <w:rPr>
          <w:rFonts w:ascii="Calibri" w:hAnsi="Calibri" w:cs="Calibri"/>
        </w:rPr>
      </w:pPr>
    </w:p>
    <w:p w:rsidR="003B5263" w:rsidRPr="00713DFB" w:rsidRDefault="003B5263" w:rsidP="00024F89">
      <w:pPr>
        <w:pStyle w:val="Sansinterligne"/>
        <w:jc w:val="both"/>
        <w:rPr>
          <w:rFonts w:ascii="Calibri" w:hAnsi="Calibri" w:cs="Calibri"/>
          <w:b/>
          <w:bCs/>
          <w:sz w:val="28"/>
        </w:rPr>
      </w:pPr>
      <w:r w:rsidRPr="00713DFB">
        <w:rPr>
          <w:rFonts w:ascii="Calibri" w:hAnsi="Calibri" w:cs="Calibri"/>
          <w:b/>
          <w:bCs/>
          <w:sz w:val="28"/>
        </w:rPr>
        <w:t xml:space="preserve">Les pépinières </w:t>
      </w:r>
      <w:proofErr w:type="spellStart"/>
      <w:r w:rsidRPr="00713DFB">
        <w:rPr>
          <w:rFonts w:ascii="Calibri" w:hAnsi="Calibri" w:cs="Calibri"/>
          <w:b/>
          <w:bCs/>
          <w:sz w:val="28"/>
        </w:rPr>
        <w:t>Javoy</w:t>
      </w:r>
      <w:proofErr w:type="spellEnd"/>
      <w:r w:rsidRPr="00713DFB">
        <w:rPr>
          <w:rFonts w:ascii="Calibri" w:hAnsi="Calibri" w:cs="Calibri"/>
          <w:b/>
          <w:bCs/>
          <w:sz w:val="28"/>
        </w:rPr>
        <w:t xml:space="preserve"> Plantes poursuivent leur ascension avec de plus en plus d’innovations !</w:t>
      </w:r>
    </w:p>
    <w:p w:rsidR="003B5263" w:rsidRPr="00713DFB" w:rsidRDefault="003B5263" w:rsidP="00024F89">
      <w:pPr>
        <w:pStyle w:val="Sansinterligne"/>
        <w:jc w:val="both"/>
        <w:rPr>
          <w:rFonts w:ascii="Calibri" w:hAnsi="Calibri" w:cs="Calibri"/>
          <w:color w:val="000000"/>
        </w:rPr>
      </w:pPr>
      <w:r w:rsidRPr="00713DFB">
        <w:rPr>
          <w:rFonts w:ascii="Calibri" w:hAnsi="Calibri" w:cs="Calibri"/>
        </w:rPr>
        <w:t> </w:t>
      </w:r>
    </w:p>
    <w:p w:rsidR="00505324" w:rsidRPr="00713DFB" w:rsidRDefault="00505324" w:rsidP="00024F89">
      <w:pPr>
        <w:pStyle w:val="Sansinterligne"/>
        <w:jc w:val="both"/>
        <w:rPr>
          <w:rFonts w:ascii="Calibri" w:hAnsi="Calibri" w:cs="Calibri"/>
        </w:rPr>
      </w:pPr>
    </w:p>
    <w:p w:rsidR="003B5263" w:rsidRPr="00713DFB" w:rsidRDefault="003B5263" w:rsidP="00024F89">
      <w:pPr>
        <w:pStyle w:val="Sansinterligne"/>
        <w:jc w:val="both"/>
        <w:rPr>
          <w:rFonts w:ascii="Calibri" w:hAnsi="Calibri" w:cs="Calibri"/>
          <w:color w:val="3E3A38"/>
        </w:rPr>
      </w:pPr>
      <w:r w:rsidRPr="00713DFB">
        <w:rPr>
          <w:rFonts w:ascii="Calibri" w:hAnsi="Calibri" w:cs="Calibri"/>
        </w:rPr>
        <w:t xml:space="preserve">Les </w:t>
      </w:r>
      <w:hyperlink r:id="rId5" w:history="1">
        <w:r w:rsidRPr="00713DFB">
          <w:rPr>
            <w:rStyle w:val="Lienhypertexte"/>
            <w:rFonts w:ascii="Calibri" w:hAnsi="Calibri" w:cs="Calibri"/>
            <w:b/>
            <w:bCs/>
            <w:color w:val="auto"/>
            <w:u w:val="none"/>
          </w:rPr>
          <w:t>pépinières Javoy Plantes</w:t>
        </w:r>
      </w:hyperlink>
      <w:r w:rsidR="00713DFB" w:rsidRPr="00713DFB">
        <w:rPr>
          <w:rFonts w:ascii="Calibri" w:hAnsi="Calibri" w:cs="Calibri"/>
        </w:rPr>
        <w:t>,</w:t>
      </w:r>
      <w:r w:rsidRPr="00713DFB">
        <w:rPr>
          <w:rFonts w:ascii="Calibri" w:hAnsi="Calibri" w:cs="Calibri"/>
        </w:rPr>
        <w:t xml:space="preserve"> basées au cœur des jardins de la Renaissance, à Saint-Cyr-en-Val (45), exploitent une superficie de 8 hectares, où poussent exclusivement des clématites et des plantes grimpantes. Avec </w:t>
      </w:r>
      <w:r w:rsidRPr="00713DFB">
        <w:rPr>
          <w:rFonts w:ascii="Calibri" w:hAnsi="Calibri" w:cs="Calibri"/>
          <w:b/>
          <w:bCs/>
        </w:rPr>
        <w:t>1 200 000 de plantes produites chaque année</w:t>
      </w:r>
      <w:r w:rsidRPr="00713DFB">
        <w:rPr>
          <w:rFonts w:ascii="Calibri" w:hAnsi="Calibri" w:cs="Calibri"/>
        </w:rPr>
        <w:t xml:space="preserve">, les pépinières </w:t>
      </w:r>
      <w:proofErr w:type="spellStart"/>
      <w:r w:rsidRPr="00713DFB">
        <w:rPr>
          <w:rFonts w:ascii="Calibri" w:hAnsi="Calibri" w:cs="Calibri"/>
        </w:rPr>
        <w:t>Javoy</w:t>
      </w:r>
      <w:proofErr w:type="spellEnd"/>
      <w:r w:rsidRPr="00713DFB">
        <w:rPr>
          <w:rFonts w:ascii="Calibri" w:hAnsi="Calibri" w:cs="Calibri"/>
        </w:rPr>
        <w:t xml:space="preserve"> sont le </w:t>
      </w:r>
      <w:hyperlink r:id="rId6" w:history="1">
        <w:r w:rsidR="00713DFB" w:rsidRPr="00713DFB">
          <w:rPr>
            <w:rStyle w:val="Lienhypertexte"/>
            <w:rFonts w:ascii="Calibri" w:hAnsi="Calibri" w:cs="Calibri"/>
            <w:b/>
            <w:bCs/>
            <w:color w:val="auto"/>
            <w:u w:val="none"/>
          </w:rPr>
          <w:t>1</w:t>
        </w:r>
        <w:r w:rsidR="00713DFB" w:rsidRPr="00713DFB">
          <w:rPr>
            <w:rStyle w:val="Lienhypertexte"/>
            <w:rFonts w:ascii="Calibri" w:hAnsi="Calibri" w:cs="Calibri"/>
            <w:b/>
            <w:bCs/>
            <w:color w:val="auto"/>
            <w:u w:val="none"/>
            <w:vertAlign w:val="superscript"/>
          </w:rPr>
          <w:t>er</w:t>
        </w:r>
        <w:r w:rsidR="00713DFB" w:rsidRPr="00713DFB">
          <w:rPr>
            <w:rStyle w:val="Lienhypertexte"/>
            <w:rFonts w:ascii="Calibri" w:hAnsi="Calibri" w:cs="Calibri"/>
            <w:b/>
            <w:bCs/>
            <w:color w:val="auto"/>
            <w:u w:val="none"/>
          </w:rPr>
          <w:t xml:space="preserve"> producteur français de clématites</w:t>
        </w:r>
      </w:hyperlink>
      <w:r w:rsidRPr="00713DFB">
        <w:rPr>
          <w:rFonts w:ascii="Calibri" w:hAnsi="Calibri" w:cs="Calibri"/>
        </w:rPr>
        <w:t xml:space="preserve">. Cette pépinière familiale, reprise par les enfants Marie-Laure et Benoît depuis 2010, se distingue par ses </w:t>
      </w:r>
      <w:r w:rsidRPr="00713DFB">
        <w:rPr>
          <w:rFonts w:ascii="Calibri" w:hAnsi="Calibri" w:cs="Calibri"/>
          <w:b/>
        </w:rPr>
        <w:t>innovations variétales</w:t>
      </w:r>
      <w:r w:rsidRPr="00713DFB">
        <w:rPr>
          <w:rFonts w:ascii="Calibri" w:hAnsi="Calibri" w:cs="Calibri"/>
        </w:rPr>
        <w:t xml:space="preserve">, l’obtention de prix et récompenses, mais aussi par les </w:t>
      </w:r>
      <w:r w:rsidRPr="00713DFB">
        <w:rPr>
          <w:rFonts w:ascii="Calibri" w:hAnsi="Calibri" w:cs="Calibri"/>
          <w:b/>
          <w:bCs/>
        </w:rPr>
        <w:t>nouveaux concepts de vente</w:t>
      </w:r>
      <w:r w:rsidRPr="00713DFB">
        <w:rPr>
          <w:rFonts w:ascii="Calibri" w:hAnsi="Calibri" w:cs="Calibri"/>
          <w:bCs/>
        </w:rPr>
        <w:t xml:space="preserve"> </w:t>
      </w:r>
      <w:r w:rsidRPr="00713DFB">
        <w:rPr>
          <w:rFonts w:ascii="Calibri" w:hAnsi="Calibri" w:cs="Calibri"/>
        </w:rPr>
        <w:t xml:space="preserve">qui séduisent autant les fleuristes partenaires que le grand public. Les idées fourmillent chez la famille </w:t>
      </w:r>
      <w:proofErr w:type="spellStart"/>
      <w:r w:rsidRPr="00713DFB">
        <w:rPr>
          <w:rFonts w:ascii="Calibri" w:hAnsi="Calibri" w:cs="Calibri"/>
        </w:rPr>
        <w:t>Javoy</w:t>
      </w:r>
      <w:proofErr w:type="spellEnd"/>
      <w:r w:rsidRPr="00713DFB">
        <w:rPr>
          <w:rFonts w:ascii="Calibri" w:hAnsi="Calibri" w:cs="Calibri"/>
        </w:rPr>
        <w:t xml:space="preserve"> et les défis se multiplient pour tenter de nouvelles expériences. Dès ce printemps, </w:t>
      </w:r>
      <w:r w:rsidRPr="00713DFB">
        <w:rPr>
          <w:rFonts w:ascii="Calibri" w:hAnsi="Calibri" w:cs="Calibri"/>
          <w:b/>
        </w:rPr>
        <w:t>l’actualité de la pépinière sera riche en actualités et nouveautés</w:t>
      </w:r>
      <w:r w:rsidRPr="00713DFB">
        <w:rPr>
          <w:rFonts w:ascii="Calibri" w:hAnsi="Calibri" w:cs="Calibri"/>
        </w:rPr>
        <w:t>.</w:t>
      </w:r>
    </w:p>
    <w:p w:rsidR="003B5263" w:rsidRPr="00713DFB" w:rsidRDefault="003B5263" w:rsidP="00024F89">
      <w:pPr>
        <w:pStyle w:val="Sansinterligne"/>
        <w:jc w:val="both"/>
        <w:rPr>
          <w:rFonts w:ascii="Calibri" w:hAnsi="Calibri" w:cs="Calibri"/>
          <w:color w:val="000000"/>
        </w:rPr>
      </w:pPr>
      <w:r w:rsidRPr="00713DFB">
        <w:rPr>
          <w:rFonts w:ascii="Calibri" w:hAnsi="Calibri" w:cs="Calibri"/>
        </w:rPr>
        <w:t> </w:t>
      </w:r>
    </w:p>
    <w:p w:rsidR="0065711E" w:rsidRPr="00713DFB" w:rsidRDefault="0065711E" w:rsidP="00024F89">
      <w:pPr>
        <w:pStyle w:val="Sansinterligne"/>
        <w:jc w:val="both"/>
        <w:rPr>
          <w:rFonts w:ascii="Calibri" w:hAnsi="Calibri" w:cs="Calibri"/>
        </w:rPr>
      </w:pPr>
    </w:p>
    <w:p w:rsidR="00024F89" w:rsidRPr="00713DFB" w:rsidRDefault="00024F89" w:rsidP="00024F89">
      <w:pPr>
        <w:pStyle w:val="Sansinterligne"/>
        <w:jc w:val="both"/>
        <w:rPr>
          <w:rFonts w:ascii="Calibri" w:hAnsi="Calibri" w:cs="Calibri"/>
          <w:b/>
        </w:rPr>
      </w:pPr>
      <w:r w:rsidRPr="00713DFB">
        <w:rPr>
          <w:rFonts w:ascii="Calibri" w:hAnsi="Calibri" w:cs="Calibri"/>
          <w:b/>
          <w:bCs/>
        </w:rPr>
        <w:t xml:space="preserve">Une nouveauté en magasin, la clématite </w:t>
      </w:r>
      <w:proofErr w:type="spellStart"/>
      <w:r w:rsidRPr="00713DFB">
        <w:rPr>
          <w:rFonts w:ascii="Calibri" w:hAnsi="Calibri" w:cs="Calibri"/>
          <w:b/>
          <w:bCs/>
        </w:rPr>
        <w:t>Burning</w:t>
      </w:r>
      <w:proofErr w:type="spellEnd"/>
      <w:r w:rsidRPr="00713DFB">
        <w:rPr>
          <w:rFonts w:ascii="Calibri" w:hAnsi="Calibri" w:cs="Calibri"/>
          <w:b/>
          <w:bCs/>
        </w:rPr>
        <w:t xml:space="preserve"> Love, spéciale fête des mères.</w:t>
      </w:r>
      <w:r w:rsidRPr="00713DFB">
        <w:rPr>
          <w:rFonts w:ascii="Calibri" w:hAnsi="Calibri" w:cs="Calibri"/>
          <w:b/>
        </w:rPr>
        <w:t xml:space="preserve"> </w:t>
      </w:r>
    </w:p>
    <w:p w:rsidR="00024F89" w:rsidRPr="00713DFB" w:rsidRDefault="00024F89" w:rsidP="00024F89">
      <w:pPr>
        <w:pStyle w:val="Sansinterligne"/>
        <w:jc w:val="both"/>
        <w:rPr>
          <w:rFonts w:ascii="Calibri" w:hAnsi="Calibri" w:cs="Calibri"/>
        </w:rPr>
      </w:pPr>
      <w:r w:rsidRPr="00713DFB">
        <w:rPr>
          <w:rFonts w:ascii="Calibri" w:hAnsi="Calibri" w:cs="Calibri"/>
        </w:rPr>
        <w:t xml:space="preserve">À cette occasion, </w:t>
      </w:r>
      <w:proofErr w:type="spellStart"/>
      <w:r w:rsidRPr="00713DFB">
        <w:rPr>
          <w:rFonts w:ascii="Calibri" w:hAnsi="Calibri" w:cs="Calibri"/>
        </w:rPr>
        <w:t>Javoy</w:t>
      </w:r>
      <w:proofErr w:type="spellEnd"/>
      <w:r w:rsidRPr="00713DFB">
        <w:rPr>
          <w:rFonts w:ascii="Calibri" w:hAnsi="Calibri" w:cs="Calibri"/>
        </w:rPr>
        <w:t xml:space="preserve"> Plantes a voulu créer l’événement avec cette clématite exceptionnelle, aussi rouge qu’une pomme d’amour. Commercialisée pour la première fois sur la boutique en ligne de la pépinière à partir d’avril, la clématite </w:t>
      </w:r>
      <w:proofErr w:type="spellStart"/>
      <w:r w:rsidRPr="00713DFB">
        <w:rPr>
          <w:rFonts w:ascii="Calibri" w:hAnsi="Calibri" w:cs="Calibri"/>
        </w:rPr>
        <w:t>Burning</w:t>
      </w:r>
      <w:proofErr w:type="spellEnd"/>
      <w:r w:rsidRPr="00713DFB">
        <w:rPr>
          <w:rFonts w:ascii="Calibri" w:hAnsi="Calibri" w:cs="Calibri"/>
        </w:rPr>
        <w:t xml:space="preserve"> Love, née du croisement d’une espèce </w:t>
      </w:r>
      <w:proofErr w:type="spellStart"/>
      <w:r w:rsidRPr="00713DFB">
        <w:rPr>
          <w:rFonts w:ascii="Calibri" w:hAnsi="Calibri" w:cs="Calibri"/>
        </w:rPr>
        <w:t>viticella</w:t>
      </w:r>
      <w:proofErr w:type="spellEnd"/>
      <w:r w:rsidRPr="00713DFB">
        <w:rPr>
          <w:rFonts w:ascii="Calibri" w:hAnsi="Calibri" w:cs="Calibri"/>
        </w:rPr>
        <w:t xml:space="preserve"> et de la variété rouge intense </w:t>
      </w:r>
      <w:proofErr w:type="spellStart"/>
      <w:r w:rsidRPr="00713DFB">
        <w:rPr>
          <w:rFonts w:ascii="Calibri" w:hAnsi="Calibri" w:cs="Calibri"/>
        </w:rPr>
        <w:t>westerplatte</w:t>
      </w:r>
      <w:proofErr w:type="spellEnd"/>
      <w:r w:rsidRPr="00713DFB">
        <w:rPr>
          <w:rFonts w:ascii="Calibri" w:hAnsi="Calibri" w:cs="Calibri"/>
        </w:rPr>
        <w:t>, a été sélectionnée pour ses caractéristiques multiples :</w:t>
      </w:r>
    </w:p>
    <w:p w:rsidR="00024F89" w:rsidRPr="00713DFB" w:rsidRDefault="00024F89" w:rsidP="00024F89">
      <w:pPr>
        <w:pStyle w:val="Sansinterligne"/>
        <w:jc w:val="both"/>
        <w:rPr>
          <w:rFonts w:ascii="Calibri" w:hAnsi="Calibri" w:cs="Calibri"/>
        </w:rPr>
      </w:pPr>
      <w:r w:rsidRPr="00713DFB">
        <w:rPr>
          <w:rFonts w:ascii="Calibri" w:hAnsi="Calibri" w:cs="Calibri"/>
        </w:rPr>
        <w:t>- sa couleur rouge intense, qui ne ternit pas dans le temps ;</w:t>
      </w:r>
    </w:p>
    <w:p w:rsidR="00024F89" w:rsidRPr="00713DFB" w:rsidRDefault="00024F89" w:rsidP="00024F89">
      <w:pPr>
        <w:pStyle w:val="Sansinterligne"/>
        <w:jc w:val="both"/>
        <w:rPr>
          <w:rFonts w:ascii="Calibri" w:hAnsi="Calibri" w:cs="Calibri"/>
        </w:rPr>
      </w:pPr>
      <w:r w:rsidRPr="00713DFB">
        <w:rPr>
          <w:rFonts w:ascii="Calibri" w:hAnsi="Calibri" w:cs="Calibri"/>
        </w:rPr>
        <w:t xml:space="preserve">- sa vigueur : elle ne dessèche pas ; </w:t>
      </w:r>
    </w:p>
    <w:p w:rsidR="00024F89" w:rsidRPr="00713DFB" w:rsidRDefault="00024F89" w:rsidP="00024F89">
      <w:pPr>
        <w:pStyle w:val="Sansinterligne"/>
        <w:jc w:val="both"/>
        <w:rPr>
          <w:rFonts w:ascii="Calibri" w:hAnsi="Calibri" w:cs="Calibri"/>
        </w:rPr>
      </w:pPr>
      <w:r w:rsidRPr="00713DFB">
        <w:rPr>
          <w:rFonts w:ascii="Calibri" w:hAnsi="Calibri" w:cs="Calibri"/>
        </w:rPr>
        <w:t>- son développement, qui peut atteindre des hauteurs de 4 m et plus ;</w:t>
      </w:r>
    </w:p>
    <w:p w:rsidR="00024F89" w:rsidRPr="00713DFB" w:rsidRDefault="00024F89" w:rsidP="00024F89">
      <w:pPr>
        <w:pStyle w:val="Sansinterligne"/>
        <w:jc w:val="both"/>
        <w:rPr>
          <w:rFonts w:ascii="Calibri" w:hAnsi="Calibri" w:cs="Calibri"/>
        </w:rPr>
      </w:pPr>
      <w:r w:rsidRPr="00713DFB">
        <w:rPr>
          <w:rFonts w:ascii="Calibri" w:hAnsi="Calibri" w:cs="Calibri"/>
        </w:rPr>
        <w:t xml:space="preserve">- enfin sa bonne résistance au sec, les clématites </w:t>
      </w:r>
      <w:proofErr w:type="spellStart"/>
      <w:r w:rsidRPr="00713DFB">
        <w:rPr>
          <w:rFonts w:ascii="Calibri" w:hAnsi="Calibri" w:cs="Calibri"/>
        </w:rPr>
        <w:t>viticella</w:t>
      </w:r>
      <w:proofErr w:type="spellEnd"/>
      <w:r w:rsidRPr="00713DFB">
        <w:rPr>
          <w:rFonts w:ascii="Calibri" w:hAnsi="Calibri" w:cs="Calibri"/>
        </w:rPr>
        <w:t xml:space="preserve"> étant présentes à l’état sauvage dans le bassin méditerranéen.</w:t>
      </w:r>
    </w:p>
    <w:p w:rsidR="00024F89" w:rsidRPr="00713DFB" w:rsidRDefault="00024F89" w:rsidP="00024F89">
      <w:pPr>
        <w:pStyle w:val="Sansinterligne"/>
        <w:jc w:val="both"/>
        <w:rPr>
          <w:rFonts w:ascii="Calibri" w:hAnsi="Calibri" w:cs="Calibri"/>
        </w:rPr>
      </w:pPr>
      <w:r w:rsidRPr="00713DFB">
        <w:rPr>
          <w:rFonts w:ascii="Calibri" w:hAnsi="Calibri" w:cs="Calibri"/>
        </w:rPr>
        <w:t> </w:t>
      </w:r>
    </w:p>
    <w:p w:rsidR="00024F89" w:rsidRPr="00713DFB" w:rsidRDefault="00024F89" w:rsidP="00024F89">
      <w:pPr>
        <w:pStyle w:val="Sansinterligne"/>
        <w:jc w:val="both"/>
        <w:rPr>
          <w:rFonts w:ascii="Calibri" w:hAnsi="Calibri" w:cs="Calibri"/>
          <w:b/>
          <w:bCs/>
        </w:rPr>
      </w:pPr>
      <w:r w:rsidRPr="00713DFB">
        <w:rPr>
          <w:rFonts w:ascii="Calibri" w:hAnsi="Calibri" w:cs="Calibri"/>
          <w:b/>
          <w:bCs/>
        </w:rPr>
        <w:t>Descriptif et conseils :</w:t>
      </w:r>
    </w:p>
    <w:p w:rsidR="00024F89" w:rsidRPr="00713DFB" w:rsidRDefault="00024F89" w:rsidP="00024F89">
      <w:pPr>
        <w:pStyle w:val="Sansinterligne"/>
        <w:jc w:val="both"/>
        <w:rPr>
          <w:rFonts w:ascii="Calibri" w:hAnsi="Calibri" w:cs="Calibri"/>
        </w:rPr>
      </w:pPr>
      <w:r w:rsidRPr="00713DFB">
        <w:rPr>
          <w:rFonts w:ascii="Calibri" w:hAnsi="Calibri" w:cs="Calibri"/>
        </w:rPr>
        <w:t>- floraison juin-juillet, remontante à l’automne si taillée</w:t>
      </w:r>
    </w:p>
    <w:p w:rsidR="00024F89" w:rsidRPr="00713DFB" w:rsidRDefault="00024F89" w:rsidP="00024F89">
      <w:pPr>
        <w:pStyle w:val="Sansinterligne"/>
        <w:jc w:val="both"/>
        <w:rPr>
          <w:rFonts w:ascii="Calibri" w:hAnsi="Calibri" w:cs="Calibri"/>
        </w:rPr>
      </w:pPr>
      <w:r w:rsidRPr="00713DFB">
        <w:rPr>
          <w:rFonts w:ascii="Calibri" w:hAnsi="Calibri" w:cs="Calibri"/>
        </w:rPr>
        <w:t>- hauteur 4 m et plus</w:t>
      </w:r>
    </w:p>
    <w:p w:rsidR="00024F89" w:rsidRPr="00713DFB" w:rsidRDefault="00024F89" w:rsidP="00024F89">
      <w:pPr>
        <w:pStyle w:val="Sansinterligne"/>
        <w:jc w:val="both"/>
        <w:rPr>
          <w:rFonts w:ascii="Calibri" w:hAnsi="Calibri" w:cs="Calibri"/>
        </w:rPr>
      </w:pPr>
      <w:r w:rsidRPr="00713DFB">
        <w:rPr>
          <w:rFonts w:ascii="Calibri" w:hAnsi="Calibri" w:cs="Calibri"/>
        </w:rPr>
        <w:t>- exposition soleil à mi-ombre</w:t>
      </w:r>
    </w:p>
    <w:p w:rsidR="00024F89" w:rsidRPr="00713DFB" w:rsidRDefault="00024F89" w:rsidP="00024F89">
      <w:pPr>
        <w:pStyle w:val="Sansinterligne"/>
        <w:jc w:val="both"/>
        <w:rPr>
          <w:rFonts w:ascii="Calibri" w:hAnsi="Calibri" w:cs="Calibri"/>
        </w:rPr>
      </w:pPr>
      <w:r w:rsidRPr="00713DFB">
        <w:rPr>
          <w:rFonts w:ascii="Calibri" w:hAnsi="Calibri" w:cs="Calibri"/>
        </w:rPr>
        <w:t>- feuillage caduc</w:t>
      </w:r>
    </w:p>
    <w:p w:rsidR="00024F89" w:rsidRPr="00713DFB" w:rsidRDefault="00024F89" w:rsidP="00024F89">
      <w:pPr>
        <w:pStyle w:val="Sansinterligne"/>
        <w:jc w:val="both"/>
        <w:rPr>
          <w:rFonts w:ascii="Calibri" w:hAnsi="Calibri" w:cs="Calibri"/>
          <w:b/>
          <w:bCs/>
        </w:rPr>
      </w:pPr>
      <w:r w:rsidRPr="00713DFB">
        <w:rPr>
          <w:rFonts w:ascii="Calibri" w:hAnsi="Calibri" w:cs="Calibri"/>
          <w:b/>
          <w:bCs/>
        </w:rPr>
        <w:t>Prix public généralement constaté : 21 euros TTC</w:t>
      </w:r>
    </w:p>
    <w:p w:rsidR="00024F89" w:rsidRPr="00713DFB" w:rsidRDefault="00024F89" w:rsidP="00024F89">
      <w:pPr>
        <w:pStyle w:val="Sansinterligne"/>
        <w:jc w:val="both"/>
        <w:rPr>
          <w:rFonts w:ascii="Calibri" w:hAnsi="Calibri" w:cs="Calibri"/>
          <w:bCs/>
        </w:rPr>
      </w:pPr>
      <w:r w:rsidRPr="00713DFB">
        <w:rPr>
          <w:rFonts w:ascii="Calibri" w:hAnsi="Calibri" w:cs="Calibri"/>
          <w:bCs/>
        </w:rPr>
        <w:t> </w:t>
      </w:r>
    </w:p>
    <w:p w:rsidR="00024F89" w:rsidRPr="00713DFB" w:rsidRDefault="00024F89" w:rsidP="00024F89">
      <w:pPr>
        <w:pStyle w:val="Sansinterligne"/>
        <w:jc w:val="both"/>
        <w:rPr>
          <w:rFonts w:ascii="Calibri" w:hAnsi="Calibri" w:cs="Calibri"/>
        </w:rPr>
      </w:pPr>
      <w:r w:rsidRPr="00713DFB">
        <w:rPr>
          <w:rFonts w:ascii="Calibri" w:hAnsi="Calibri" w:cs="Calibri"/>
        </w:rPr>
        <w:t xml:space="preserve">Cette clématite </w:t>
      </w:r>
      <w:r w:rsidRPr="00713DFB">
        <w:rPr>
          <w:rFonts w:ascii="Calibri" w:hAnsi="Calibri" w:cs="Calibri"/>
          <w:bCs/>
        </w:rPr>
        <w:t>unique sera présentée aux Journées de Chantilly</w:t>
      </w:r>
      <w:r w:rsidRPr="00713DFB">
        <w:rPr>
          <w:rFonts w:ascii="Calibri" w:hAnsi="Calibri" w:cs="Calibri"/>
        </w:rPr>
        <w:t>, au printemps, du 17 au 19 mai 2018.</w:t>
      </w:r>
    </w:p>
    <w:p w:rsidR="00024F89" w:rsidRPr="00713DFB" w:rsidRDefault="00024F89" w:rsidP="00024F89">
      <w:pPr>
        <w:widowControl w:val="0"/>
        <w:jc w:val="both"/>
        <w:rPr>
          <w:rFonts w:ascii="Calibri" w:hAnsi="Calibri" w:cs="Calibri"/>
        </w:rPr>
      </w:pPr>
      <w:r w:rsidRPr="00713DFB">
        <w:rPr>
          <w:rFonts w:ascii="Calibri" w:hAnsi="Calibri" w:cs="Calibri"/>
        </w:rPr>
        <w:t> </w:t>
      </w:r>
    </w:p>
    <w:p w:rsidR="00024F89" w:rsidRPr="00713DFB" w:rsidRDefault="00024F89" w:rsidP="00024F89">
      <w:pPr>
        <w:jc w:val="both"/>
        <w:rPr>
          <w:rFonts w:ascii="Calibri" w:hAnsi="Calibri" w:cs="Calibri"/>
          <w:b/>
        </w:rPr>
      </w:pPr>
    </w:p>
    <w:p w:rsidR="00024F89" w:rsidRPr="00713DFB" w:rsidRDefault="000C3504" w:rsidP="00024F89">
      <w:pPr>
        <w:pStyle w:val="Sansinterligne"/>
        <w:jc w:val="both"/>
        <w:rPr>
          <w:rFonts w:ascii="Calibri" w:hAnsi="Calibri" w:cs="Calibri"/>
        </w:rPr>
      </w:pPr>
      <w:hyperlink r:id="rId7" w:history="1">
        <w:r w:rsidR="00024F89" w:rsidRPr="00713DFB">
          <w:rPr>
            <w:rStyle w:val="Lienhypertexte"/>
            <w:rFonts w:ascii="Calibri" w:hAnsi="Calibri" w:cs="Calibri"/>
            <w:b/>
            <w:bCs/>
            <w:color w:val="auto"/>
            <w:u w:val="none"/>
          </w:rPr>
          <w:t>Spécialistes des clématites</w:t>
        </w:r>
      </w:hyperlink>
      <w:r w:rsidR="00024F89" w:rsidRPr="00713DFB">
        <w:rPr>
          <w:rFonts w:ascii="Calibri" w:hAnsi="Calibri" w:cs="Calibri"/>
        </w:rPr>
        <w:t xml:space="preserve">, les pépinières </w:t>
      </w:r>
      <w:proofErr w:type="spellStart"/>
      <w:r w:rsidR="00024F89" w:rsidRPr="00713DFB">
        <w:rPr>
          <w:rFonts w:ascii="Calibri" w:hAnsi="Calibri" w:cs="Calibri"/>
        </w:rPr>
        <w:t>Javoy</w:t>
      </w:r>
      <w:proofErr w:type="spellEnd"/>
      <w:r w:rsidR="00024F89" w:rsidRPr="00713DFB">
        <w:rPr>
          <w:rFonts w:ascii="Calibri" w:hAnsi="Calibri" w:cs="Calibri"/>
        </w:rPr>
        <w:t xml:space="preserve"> Plantes </w:t>
      </w:r>
      <w:r w:rsidR="00024F89" w:rsidRPr="00713DFB">
        <w:rPr>
          <w:rFonts w:ascii="Calibri" w:hAnsi="Calibri" w:cs="Calibri"/>
          <w:b/>
          <w:bCs/>
        </w:rPr>
        <w:t xml:space="preserve">se positionnent comme leader d’opinion </w:t>
      </w:r>
      <w:r w:rsidR="00024F89" w:rsidRPr="00713DFB">
        <w:rPr>
          <w:rFonts w:ascii="Calibri" w:hAnsi="Calibri" w:cs="Calibri"/>
        </w:rPr>
        <w:t>sur des variétés peu ou mal connues. Ce printemps, l’accent sera mis sur les clématites à massif non grimpantes - eh oui, cela existe aussi ! - qui peuvent s’utiliser comme des vivaces, à planter en massif, associées à d’autres plantes en pot. Elles ne manquent pas de qualités :</w:t>
      </w:r>
    </w:p>
    <w:p w:rsidR="00024F89" w:rsidRPr="00713DFB" w:rsidRDefault="00024F89" w:rsidP="00024F89">
      <w:pPr>
        <w:pStyle w:val="Sansinterligne"/>
        <w:jc w:val="both"/>
        <w:rPr>
          <w:rFonts w:ascii="Calibri" w:hAnsi="Calibri" w:cs="Calibri"/>
        </w:rPr>
      </w:pPr>
      <w:r w:rsidRPr="00713DFB">
        <w:rPr>
          <w:rFonts w:ascii="Calibri" w:hAnsi="Calibri" w:cs="Calibri"/>
        </w:rPr>
        <w:t>- très rustiques ;</w:t>
      </w:r>
    </w:p>
    <w:p w:rsidR="00024F89" w:rsidRPr="00713DFB" w:rsidRDefault="00024F89" w:rsidP="00024F89">
      <w:pPr>
        <w:pStyle w:val="Sansinterligne"/>
        <w:jc w:val="both"/>
        <w:rPr>
          <w:rFonts w:ascii="Calibri" w:hAnsi="Calibri" w:cs="Calibri"/>
        </w:rPr>
      </w:pPr>
      <w:r w:rsidRPr="00713DFB">
        <w:rPr>
          <w:rFonts w:ascii="Calibri" w:hAnsi="Calibri" w:cs="Calibri"/>
        </w:rPr>
        <w:t>- faciles d’entretien ;</w:t>
      </w:r>
    </w:p>
    <w:p w:rsidR="00024F89" w:rsidRPr="00713DFB" w:rsidRDefault="00024F89" w:rsidP="00024F89">
      <w:pPr>
        <w:pStyle w:val="Sansinterligne"/>
        <w:jc w:val="both"/>
        <w:rPr>
          <w:rFonts w:ascii="Calibri" w:hAnsi="Calibri" w:cs="Calibri"/>
        </w:rPr>
      </w:pPr>
      <w:r w:rsidRPr="00713DFB">
        <w:rPr>
          <w:rFonts w:ascii="Calibri" w:hAnsi="Calibri" w:cs="Calibri"/>
        </w:rPr>
        <w:t>- elles fleurissent une grande partie de l’été ;</w:t>
      </w:r>
    </w:p>
    <w:p w:rsidR="00024F89" w:rsidRPr="00713DFB" w:rsidRDefault="00024F89" w:rsidP="00024F89">
      <w:pPr>
        <w:pStyle w:val="Sansinterligne"/>
        <w:jc w:val="both"/>
        <w:rPr>
          <w:rFonts w:ascii="Calibri" w:hAnsi="Calibri" w:cs="Calibri"/>
        </w:rPr>
      </w:pPr>
      <w:r w:rsidRPr="00713DFB">
        <w:rPr>
          <w:rFonts w:ascii="Calibri" w:hAnsi="Calibri" w:cs="Calibri"/>
        </w:rPr>
        <w:t>- se tiennent très bien en vase.</w:t>
      </w:r>
    </w:p>
    <w:p w:rsidR="00024F89" w:rsidRPr="00713DFB" w:rsidRDefault="00024F89" w:rsidP="00024F89">
      <w:pPr>
        <w:widowControl w:val="0"/>
        <w:jc w:val="both"/>
        <w:rPr>
          <w:rFonts w:ascii="Calibri" w:hAnsi="Calibri" w:cs="Calibri"/>
        </w:rPr>
      </w:pPr>
    </w:p>
    <w:p w:rsidR="002444D8" w:rsidRPr="00713DFB" w:rsidRDefault="002444D8" w:rsidP="00024F89">
      <w:pPr>
        <w:widowControl w:val="0"/>
        <w:jc w:val="both"/>
        <w:rPr>
          <w:rFonts w:ascii="Calibri" w:hAnsi="Calibri" w:cs="Calibri"/>
          <w:b/>
        </w:rPr>
      </w:pPr>
      <w:r w:rsidRPr="00713DFB">
        <w:rPr>
          <w:rFonts w:ascii="Calibri" w:hAnsi="Calibri" w:cs="Calibri"/>
          <w:b/>
        </w:rPr>
        <w:t>La Clématite Arbustive</w:t>
      </w:r>
    </w:p>
    <w:p w:rsidR="00024F89" w:rsidRPr="00713DFB" w:rsidRDefault="00024F89" w:rsidP="00024F89">
      <w:pPr>
        <w:pStyle w:val="Sansinterligne"/>
        <w:jc w:val="both"/>
        <w:rPr>
          <w:rFonts w:ascii="Calibri" w:hAnsi="Calibri" w:cs="Calibri"/>
          <w:b/>
        </w:rPr>
      </w:pPr>
      <w:r w:rsidRPr="00713DFB">
        <w:rPr>
          <w:rFonts w:ascii="Calibri" w:hAnsi="Calibri" w:cs="Calibri"/>
          <w:b/>
        </w:rPr>
        <w:t>Descriptif et conseils :</w:t>
      </w:r>
    </w:p>
    <w:p w:rsidR="00024F89" w:rsidRPr="00713DFB" w:rsidRDefault="00024F89" w:rsidP="00024F89">
      <w:pPr>
        <w:pStyle w:val="Sansinterligne"/>
        <w:jc w:val="both"/>
        <w:rPr>
          <w:rFonts w:ascii="Calibri" w:hAnsi="Calibri" w:cs="Calibri"/>
        </w:rPr>
      </w:pPr>
      <w:r w:rsidRPr="00713DFB">
        <w:rPr>
          <w:rFonts w:ascii="Calibri" w:hAnsi="Calibri" w:cs="Calibri"/>
        </w:rPr>
        <w:lastRenderedPageBreak/>
        <w:t>- floraison de juin à septembre</w:t>
      </w:r>
    </w:p>
    <w:p w:rsidR="00024F89" w:rsidRPr="00713DFB" w:rsidRDefault="00024F89" w:rsidP="00024F89">
      <w:pPr>
        <w:pStyle w:val="Sansinterligne"/>
        <w:jc w:val="both"/>
        <w:rPr>
          <w:rFonts w:ascii="Calibri" w:hAnsi="Calibri" w:cs="Calibri"/>
        </w:rPr>
      </w:pPr>
      <w:r w:rsidRPr="00713DFB">
        <w:rPr>
          <w:rFonts w:ascii="Calibri" w:hAnsi="Calibri" w:cs="Calibri"/>
        </w:rPr>
        <w:t>- exposition soleil ou mi-ombre</w:t>
      </w:r>
    </w:p>
    <w:p w:rsidR="00024F89" w:rsidRPr="00713DFB" w:rsidRDefault="00024F89" w:rsidP="00024F89">
      <w:pPr>
        <w:pStyle w:val="Sansinterligne"/>
        <w:jc w:val="both"/>
        <w:rPr>
          <w:rFonts w:ascii="Calibri" w:hAnsi="Calibri" w:cs="Calibri"/>
        </w:rPr>
      </w:pPr>
      <w:r w:rsidRPr="00713DFB">
        <w:rPr>
          <w:rFonts w:ascii="Calibri" w:hAnsi="Calibri" w:cs="Calibri"/>
        </w:rPr>
        <w:t>- hauteur de 15 cm à 1 m</w:t>
      </w:r>
    </w:p>
    <w:p w:rsidR="00024F89" w:rsidRPr="00713DFB" w:rsidRDefault="00024F89" w:rsidP="00024F89">
      <w:pPr>
        <w:pStyle w:val="Sansinterligne"/>
        <w:jc w:val="both"/>
        <w:rPr>
          <w:rFonts w:ascii="Calibri" w:hAnsi="Calibri" w:cs="Calibri"/>
        </w:rPr>
      </w:pPr>
      <w:r w:rsidRPr="00713DFB">
        <w:rPr>
          <w:rFonts w:ascii="Calibri" w:hAnsi="Calibri" w:cs="Calibri"/>
        </w:rPr>
        <w:t>- feuillage caduc</w:t>
      </w:r>
    </w:p>
    <w:p w:rsidR="00024F89" w:rsidRPr="00713DFB" w:rsidRDefault="00024F89" w:rsidP="00024F89">
      <w:pPr>
        <w:pStyle w:val="Sansinterligne"/>
        <w:jc w:val="both"/>
        <w:rPr>
          <w:rFonts w:ascii="Calibri" w:hAnsi="Calibri" w:cs="Calibri"/>
          <w:b/>
        </w:rPr>
      </w:pPr>
      <w:r w:rsidRPr="00713DFB">
        <w:rPr>
          <w:rFonts w:ascii="Calibri" w:hAnsi="Calibri" w:cs="Calibri"/>
          <w:b/>
        </w:rPr>
        <w:t>Prix public généralement constaté : 16 euros TTC</w:t>
      </w:r>
    </w:p>
    <w:p w:rsidR="00024F89" w:rsidRPr="00713DFB" w:rsidRDefault="00024F89" w:rsidP="00024F89">
      <w:pPr>
        <w:pStyle w:val="Sansinterligne"/>
        <w:jc w:val="both"/>
        <w:rPr>
          <w:rFonts w:ascii="Calibri" w:hAnsi="Calibri" w:cs="Calibri"/>
        </w:rPr>
      </w:pPr>
      <w:r w:rsidRPr="00713DFB">
        <w:rPr>
          <w:rFonts w:ascii="Calibri" w:hAnsi="Calibri" w:cs="Calibri"/>
        </w:rPr>
        <w:t> </w:t>
      </w:r>
    </w:p>
    <w:p w:rsidR="00024F89" w:rsidRPr="00713DFB" w:rsidRDefault="00024F89" w:rsidP="00024F89">
      <w:pPr>
        <w:pStyle w:val="Sansinterligne"/>
        <w:jc w:val="both"/>
        <w:rPr>
          <w:rFonts w:ascii="Calibri" w:hAnsi="Calibri" w:cs="Calibri"/>
        </w:rPr>
      </w:pPr>
      <w:r w:rsidRPr="00713DFB">
        <w:rPr>
          <w:rFonts w:ascii="Calibri" w:hAnsi="Calibri" w:cs="Calibri"/>
        </w:rPr>
        <w:t xml:space="preserve">Cette variété est disponible pour le grand public et les collectionneurs dès la fin avril, en </w:t>
      </w:r>
      <w:r w:rsidRPr="00713DFB">
        <w:rPr>
          <w:rFonts w:ascii="Calibri" w:hAnsi="Calibri" w:cs="Calibri"/>
          <w:iCs/>
        </w:rPr>
        <w:t>jardinerie</w:t>
      </w:r>
      <w:r w:rsidR="00713DFB">
        <w:rPr>
          <w:rFonts w:ascii="Calibri" w:hAnsi="Calibri" w:cs="Calibri"/>
        </w:rPr>
        <w:t xml:space="preserve"> et sur la boutique en ligne : </w:t>
      </w:r>
      <w:hyperlink r:id="rId8" w:history="1">
        <w:r w:rsidR="00713DFB" w:rsidRPr="00024F89">
          <w:rPr>
            <w:rStyle w:val="Lienhypertexte"/>
            <w:rFonts w:ascii="Calibri" w:hAnsi="Calibri" w:cs="Calibri"/>
            <w:b/>
          </w:rPr>
          <w:t>www.javoy-plantes.com</w:t>
        </w:r>
      </w:hyperlink>
      <w:r w:rsidR="00713DFB">
        <w:t>.</w:t>
      </w:r>
    </w:p>
    <w:p w:rsidR="00024F89" w:rsidRPr="00713DFB" w:rsidRDefault="00024F89" w:rsidP="00024F89">
      <w:pPr>
        <w:widowControl w:val="0"/>
        <w:jc w:val="both"/>
        <w:rPr>
          <w:rFonts w:ascii="Calibri" w:hAnsi="Calibri" w:cs="Calibri"/>
        </w:rPr>
      </w:pPr>
      <w:r w:rsidRPr="00713DFB">
        <w:rPr>
          <w:rFonts w:ascii="Calibri" w:hAnsi="Calibri" w:cs="Calibri"/>
        </w:rPr>
        <w:t> </w:t>
      </w:r>
    </w:p>
    <w:p w:rsidR="00024F89" w:rsidRPr="00024F89" w:rsidRDefault="00024F89" w:rsidP="00024F89">
      <w:pPr>
        <w:jc w:val="both"/>
        <w:rPr>
          <w:rFonts w:ascii="Calibri" w:hAnsi="Calibri" w:cs="Calibri"/>
          <w:b/>
        </w:rPr>
      </w:pPr>
    </w:p>
    <w:p w:rsidR="00024F89" w:rsidRPr="00024F89" w:rsidRDefault="00024F89" w:rsidP="00024F89">
      <w:pPr>
        <w:jc w:val="both"/>
        <w:rPr>
          <w:rFonts w:ascii="Calibri" w:hAnsi="Calibri" w:cs="Calibri"/>
          <w:b/>
        </w:rPr>
      </w:pPr>
    </w:p>
    <w:p w:rsidR="00024F89" w:rsidRPr="00024F89" w:rsidRDefault="00024F89" w:rsidP="00024F89">
      <w:pPr>
        <w:pStyle w:val="Sansinterligne"/>
        <w:jc w:val="both"/>
        <w:rPr>
          <w:rFonts w:ascii="Calibri" w:hAnsi="Calibri" w:cs="Calibri"/>
          <w:b/>
        </w:rPr>
      </w:pPr>
      <w:proofErr w:type="spellStart"/>
      <w:r w:rsidRPr="00024F89">
        <w:rPr>
          <w:rFonts w:ascii="Calibri" w:hAnsi="Calibri" w:cs="Calibri"/>
          <w:b/>
        </w:rPr>
        <w:t>Javoy</w:t>
      </w:r>
      <w:proofErr w:type="spellEnd"/>
      <w:r w:rsidRPr="00024F89">
        <w:rPr>
          <w:rFonts w:ascii="Calibri" w:hAnsi="Calibri" w:cs="Calibri"/>
          <w:b/>
        </w:rPr>
        <w:t xml:space="preserve"> Plantes, acteur impliqué et reconnu par ses pairs…</w:t>
      </w:r>
    </w:p>
    <w:p w:rsidR="00024F89" w:rsidRPr="00024F89" w:rsidRDefault="00024F89" w:rsidP="00024F89">
      <w:pPr>
        <w:pStyle w:val="Sansinterligne"/>
        <w:jc w:val="both"/>
        <w:rPr>
          <w:rFonts w:ascii="Calibri" w:hAnsi="Calibri" w:cs="Calibri"/>
          <w:i/>
          <w:iCs/>
          <w:color w:val="000000"/>
        </w:rPr>
      </w:pPr>
      <w:proofErr w:type="spellStart"/>
      <w:r w:rsidRPr="00024F89">
        <w:rPr>
          <w:rFonts w:ascii="Calibri" w:hAnsi="Calibri" w:cs="Calibri"/>
        </w:rPr>
        <w:t>Javoy</w:t>
      </w:r>
      <w:proofErr w:type="spellEnd"/>
      <w:r w:rsidRPr="00024F89">
        <w:rPr>
          <w:rFonts w:ascii="Calibri" w:hAnsi="Calibri" w:cs="Calibri"/>
        </w:rPr>
        <w:t xml:space="preserve"> Plantes a contribué au fleurissement, avec une grande partie de sa collection de clématites, du célèbre Domaine </w:t>
      </w:r>
      <w:proofErr w:type="spellStart"/>
      <w:r w:rsidRPr="00024F89">
        <w:rPr>
          <w:rFonts w:ascii="Calibri" w:hAnsi="Calibri" w:cs="Calibri"/>
        </w:rPr>
        <w:t>Albizia</w:t>
      </w:r>
      <w:proofErr w:type="spellEnd"/>
      <w:r w:rsidRPr="00024F89">
        <w:rPr>
          <w:rFonts w:ascii="Calibri" w:hAnsi="Calibri" w:cs="Calibri"/>
        </w:rPr>
        <w:t xml:space="preserve"> en Normandie, l’un des plus beaux jardins de collectionneur ouvert au public. Au printemps, les premières fleurs apparaîtront, et l’objectif sera alors de les faire découvrir aux visiteurs. Menée en collaboration étroite avec le propriétaire des lieux, Frédéric </w:t>
      </w:r>
      <w:proofErr w:type="spellStart"/>
      <w:r w:rsidRPr="00024F89">
        <w:rPr>
          <w:rFonts w:ascii="Calibri" w:hAnsi="Calibri" w:cs="Calibri"/>
        </w:rPr>
        <w:t>Tinard</w:t>
      </w:r>
      <w:proofErr w:type="spellEnd"/>
      <w:r w:rsidRPr="00024F89">
        <w:rPr>
          <w:rFonts w:ascii="Calibri" w:hAnsi="Calibri" w:cs="Calibri"/>
        </w:rPr>
        <w:t xml:space="preserve">, cette opération est née lors d’une visite à titre personnel de Marie-Laure </w:t>
      </w:r>
      <w:proofErr w:type="spellStart"/>
      <w:r w:rsidRPr="00024F89">
        <w:rPr>
          <w:rFonts w:ascii="Calibri" w:hAnsi="Calibri" w:cs="Calibri"/>
        </w:rPr>
        <w:t>Rauline</w:t>
      </w:r>
      <w:proofErr w:type="spellEnd"/>
      <w:r w:rsidRPr="00024F89">
        <w:rPr>
          <w:rFonts w:ascii="Calibri" w:hAnsi="Calibri" w:cs="Calibri"/>
        </w:rPr>
        <w:t xml:space="preserve"> au Domaine </w:t>
      </w:r>
      <w:proofErr w:type="spellStart"/>
      <w:r w:rsidRPr="00024F89">
        <w:rPr>
          <w:rFonts w:ascii="Calibri" w:hAnsi="Calibri" w:cs="Calibri"/>
        </w:rPr>
        <w:t>Albizia</w:t>
      </w:r>
      <w:proofErr w:type="spellEnd"/>
      <w:r w:rsidRPr="00024F89">
        <w:rPr>
          <w:rFonts w:ascii="Calibri" w:hAnsi="Calibri" w:cs="Calibri"/>
        </w:rPr>
        <w:t>. Et lorsque deux passionnés se rencontrent, les plus beaux projets peuvent voir le jour au détour d’une allée… Comme le précise Marie Laure-</w:t>
      </w:r>
      <w:proofErr w:type="spellStart"/>
      <w:r w:rsidRPr="00024F89">
        <w:rPr>
          <w:rFonts w:ascii="Calibri" w:hAnsi="Calibri" w:cs="Calibri"/>
        </w:rPr>
        <w:t>Rauline</w:t>
      </w:r>
      <w:proofErr w:type="spellEnd"/>
      <w:r w:rsidRPr="00024F89">
        <w:rPr>
          <w:rFonts w:ascii="Calibri" w:hAnsi="Calibri" w:cs="Calibri"/>
        </w:rPr>
        <w:t xml:space="preserve">, </w:t>
      </w:r>
      <w:r w:rsidRPr="00024F89">
        <w:rPr>
          <w:rFonts w:ascii="Calibri" w:hAnsi="Calibri" w:cs="Calibri"/>
          <w:i/>
          <w:iCs/>
        </w:rPr>
        <w:t xml:space="preserve">« chez </w:t>
      </w:r>
      <w:proofErr w:type="spellStart"/>
      <w:r w:rsidRPr="00024F89">
        <w:rPr>
          <w:rFonts w:ascii="Calibri" w:hAnsi="Calibri" w:cs="Calibri"/>
          <w:i/>
          <w:iCs/>
        </w:rPr>
        <w:t>Javoy</w:t>
      </w:r>
      <w:proofErr w:type="spellEnd"/>
      <w:r w:rsidRPr="00024F89">
        <w:rPr>
          <w:rFonts w:ascii="Calibri" w:hAnsi="Calibri" w:cs="Calibri"/>
          <w:i/>
          <w:iCs/>
        </w:rPr>
        <w:t xml:space="preserve"> Plantes, nous sommes l’un des plus grands collectionneurs de France de clématites. Nous développons et entretenons dans des jardins privés d’amis une collection de clématites de près de 300 variétés et 40 espèces commercialisées ou non. Être ainsi associé au domaine d’</w:t>
      </w:r>
      <w:proofErr w:type="spellStart"/>
      <w:r w:rsidRPr="00024F89">
        <w:rPr>
          <w:rFonts w:ascii="Calibri" w:hAnsi="Calibri" w:cs="Calibri"/>
          <w:i/>
          <w:iCs/>
        </w:rPr>
        <w:t>Albizia</w:t>
      </w:r>
      <w:proofErr w:type="spellEnd"/>
      <w:r w:rsidRPr="00024F89">
        <w:rPr>
          <w:rFonts w:ascii="Calibri" w:hAnsi="Calibri" w:cs="Calibri"/>
          <w:i/>
          <w:iCs/>
        </w:rPr>
        <w:t xml:space="preserve"> est une belle opportunité, en totale harmonie avec notre culture… ».</w:t>
      </w:r>
    </w:p>
    <w:p w:rsidR="00024F89" w:rsidRPr="00024F89" w:rsidRDefault="00024F89" w:rsidP="00024F89">
      <w:pPr>
        <w:pStyle w:val="Sansinterligne"/>
        <w:jc w:val="both"/>
        <w:rPr>
          <w:rFonts w:ascii="Calibri" w:hAnsi="Calibri" w:cs="Calibri"/>
        </w:rPr>
      </w:pPr>
      <w:r w:rsidRPr="00024F89">
        <w:rPr>
          <w:rFonts w:ascii="Calibri" w:hAnsi="Calibri" w:cs="Calibri"/>
        </w:rPr>
        <w:t> </w:t>
      </w:r>
    </w:p>
    <w:p w:rsidR="00024F89" w:rsidRPr="00024F89" w:rsidRDefault="00024F89" w:rsidP="00024F89">
      <w:pPr>
        <w:jc w:val="both"/>
        <w:rPr>
          <w:rFonts w:ascii="Calibri" w:hAnsi="Calibri" w:cs="Calibri"/>
          <w:b/>
        </w:rPr>
      </w:pPr>
    </w:p>
    <w:p w:rsidR="00024F89" w:rsidRPr="00024F89" w:rsidRDefault="00024F89" w:rsidP="00024F89">
      <w:pPr>
        <w:pStyle w:val="Sansinterligne"/>
        <w:jc w:val="both"/>
        <w:rPr>
          <w:rFonts w:ascii="Calibri" w:hAnsi="Calibri" w:cs="Calibri"/>
          <w:b/>
        </w:rPr>
      </w:pPr>
      <w:r w:rsidRPr="00024F89">
        <w:rPr>
          <w:rFonts w:ascii="Calibri" w:hAnsi="Calibri" w:cs="Calibri"/>
          <w:b/>
        </w:rPr>
        <w:t>Invitation au voyage au cœur du règne végétal…</w:t>
      </w:r>
    </w:p>
    <w:p w:rsidR="00024F89" w:rsidRPr="00024F89" w:rsidRDefault="00024F89" w:rsidP="00024F89">
      <w:pPr>
        <w:pStyle w:val="Sansinterligne"/>
        <w:jc w:val="both"/>
        <w:rPr>
          <w:rFonts w:ascii="Calibri" w:hAnsi="Calibri" w:cs="Calibri"/>
          <w:color w:val="000000"/>
        </w:rPr>
      </w:pPr>
      <w:r w:rsidRPr="00024F89">
        <w:rPr>
          <w:rFonts w:ascii="Calibri" w:hAnsi="Calibri" w:cs="Calibri"/>
        </w:rPr>
        <w:t xml:space="preserve">Ouverts aux paysagistes et à tous les passionnés de botanique, les jardins du Domaine </w:t>
      </w:r>
      <w:proofErr w:type="spellStart"/>
      <w:r w:rsidRPr="00024F89">
        <w:rPr>
          <w:rFonts w:ascii="Calibri" w:hAnsi="Calibri" w:cs="Calibri"/>
        </w:rPr>
        <w:t>Albizia</w:t>
      </w:r>
      <w:proofErr w:type="spellEnd"/>
      <w:r w:rsidRPr="00024F89">
        <w:rPr>
          <w:rFonts w:ascii="Calibri" w:hAnsi="Calibri" w:cs="Calibri"/>
        </w:rPr>
        <w:t xml:space="preserve"> s’articulent autour de 12 espaces paysagés, regroupant chacun des familles de plantes différentes, venues du monde entier. Sur une superficie totale de 2,9 hectares, les paysages se succèdent, sans jamais se ressembler. Ils invitent tantôt à la contemplation dans le jardin japonais, tantôt à traverser la jungle du jardin exotique, ou encore à se perdre dans le labyrinthe. C’est donc un véritable tour du monde du règne végétal, d’une exceptionnelle richesse botanique et esthétique, qui attend les visiteurs, lesquels pourront aussi faire l'acquisition de plantes rares et nouvelles dans la pépinière « cabinet de curiosités botaniques » : </w:t>
      </w:r>
      <w:hyperlink r:id="rId9" w:history="1">
        <w:r w:rsidRPr="00024F89">
          <w:rPr>
            <w:rStyle w:val="Lienhypertexte"/>
            <w:rFonts w:ascii="Calibri" w:hAnsi="Calibri" w:cs="Calibri"/>
            <w:color w:val="8E3031"/>
          </w:rPr>
          <w:t>www.domainealbizia.fr</w:t>
        </w:r>
      </w:hyperlink>
      <w:r w:rsidRPr="00024F89">
        <w:rPr>
          <w:rFonts w:ascii="Calibri" w:hAnsi="Calibri" w:cs="Calibri"/>
        </w:rPr>
        <w:t xml:space="preserve"> - 14240 </w:t>
      </w:r>
      <w:proofErr w:type="spellStart"/>
      <w:r w:rsidRPr="00024F89">
        <w:rPr>
          <w:rFonts w:ascii="Calibri" w:hAnsi="Calibri" w:cs="Calibri"/>
        </w:rPr>
        <w:t>Livry</w:t>
      </w:r>
      <w:proofErr w:type="spellEnd"/>
      <w:r w:rsidRPr="00024F89">
        <w:rPr>
          <w:rFonts w:ascii="Calibri" w:hAnsi="Calibri" w:cs="Calibri"/>
        </w:rPr>
        <w:t>.</w:t>
      </w:r>
    </w:p>
    <w:p w:rsidR="00024F89" w:rsidRPr="00024F89" w:rsidRDefault="00024F89" w:rsidP="00024F89">
      <w:pPr>
        <w:pStyle w:val="Sansinterligne"/>
        <w:jc w:val="both"/>
        <w:rPr>
          <w:rFonts w:ascii="Calibri" w:hAnsi="Calibri" w:cs="Calibri"/>
        </w:rPr>
      </w:pPr>
      <w:r w:rsidRPr="00024F89">
        <w:rPr>
          <w:rFonts w:ascii="Calibri" w:hAnsi="Calibri" w:cs="Calibri"/>
        </w:rPr>
        <w:t> </w:t>
      </w:r>
    </w:p>
    <w:p w:rsidR="00024F89" w:rsidRPr="00024F89" w:rsidRDefault="00024F89" w:rsidP="00024F89">
      <w:pPr>
        <w:jc w:val="both"/>
        <w:rPr>
          <w:rFonts w:ascii="Calibri" w:hAnsi="Calibri" w:cs="Calibri"/>
          <w:b/>
        </w:rPr>
      </w:pPr>
    </w:p>
    <w:p w:rsidR="00024F89" w:rsidRPr="00024F89" w:rsidRDefault="00024F89" w:rsidP="00024F89">
      <w:pPr>
        <w:widowControl w:val="0"/>
        <w:jc w:val="both"/>
        <w:rPr>
          <w:rFonts w:ascii="Calibri" w:hAnsi="Calibri" w:cs="Calibri"/>
        </w:rPr>
      </w:pPr>
      <w:r w:rsidRPr="00024F89">
        <w:rPr>
          <w:rFonts w:ascii="Calibri" w:hAnsi="Calibri" w:cs="Calibri"/>
          <w:b/>
          <w:bCs/>
        </w:rPr>
        <w:t>D’autres événements dans la filière végétale sont planifiés pour l’automne</w:t>
      </w:r>
      <w:r w:rsidRPr="00024F89">
        <w:rPr>
          <w:rFonts w:ascii="Calibri" w:hAnsi="Calibri" w:cs="Calibri"/>
        </w:rPr>
        <w:t xml:space="preserve">, notamment, le baptême d'une clématite à l'occasion de 500 ans de la Renaissance, en Région Centre-Val de Loire. </w:t>
      </w:r>
      <w:proofErr w:type="spellStart"/>
      <w:r w:rsidRPr="00024F89">
        <w:rPr>
          <w:rFonts w:ascii="Calibri" w:hAnsi="Calibri" w:cs="Calibri"/>
        </w:rPr>
        <w:t>Javoy</w:t>
      </w:r>
      <w:proofErr w:type="spellEnd"/>
      <w:r w:rsidRPr="00024F89">
        <w:rPr>
          <w:rFonts w:ascii="Calibri" w:hAnsi="Calibri" w:cs="Calibri"/>
        </w:rPr>
        <w:t xml:space="preserve"> Plantes, acteur impliqué et reconnu par ses pairs, sait transmettre sa passion pour les plantes grimpantes… ce qui le poussera à grimper encore plus haut !</w:t>
      </w:r>
    </w:p>
    <w:p w:rsidR="00024F89" w:rsidRPr="00024F89" w:rsidRDefault="00024F89" w:rsidP="00024F89">
      <w:pPr>
        <w:widowControl w:val="0"/>
        <w:jc w:val="both"/>
        <w:rPr>
          <w:rFonts w:ascii="Calibri" w:hAnsi="Calibri" w:cs="Calibri"/>
        </w:rPr>
      </w:pPr>
      <w:r w:rsidRPr="00024F89">
        <w:rPr>
          <w:rFonts w:ascii="Calibri" w:hAnsi="Calibri" w:cs="Calibri"/>
        </w:rPr>
        <w:t> </w:t>
      </w:r>
    </w:p>
    <w:p w:rsidR="00CA3C59" w:rsidRPr="00024F89" w:rsidRDefault="00CA3C59" w:rsidP="00024F89">
      <w:pPr>
        <w:jc w:val="both"/>
        <w:rPr>
          <w:rFonts w:ascii="Calibri" w:hAnsi="Calibri" w:cs="Calibri"/>
        </w:rPr>
      </w:pPr>
    </w:p>
    <w:p w:rsidR="00024F89" w:rsidRPr="00024F89" w:rsidRDefault="00024F89" w:rsidP="00024F89">
      <w:pPr>
        <w:widowControl w:val="0"/>
        <w:spacing w:after="120"/>
        <w:jc w:val="both"/>
        <w:rPr>
          <w:rFonts w:ascii="Calibri" w:hAnsi="Calibri" w:cs="Calibri"/>
          <w:b/>
          <w:bCs/>
        </w:rPr>
      </w:pPr>
      <w:r w:rsidRPr="00024F89">
        <w:rPr>
          <w:rFonts w:ascii="Calibri" w:hAnsi="Calibri" w:cs="Calibri"/>
          <w:b/>
          <w:bCs/>
        </w:rPr>
        <w:t>Les chiffres clefs</w:t>
      </w:r>
    </w:p>
    <w:p w:rsidR="00024F89" w:rsidRPr="00024F89" w:rsidRDefault="00024F89" w:rsidP="00024F89">
      <w:pPr>
        <w:widowControl w:val="0"/>
        <w:ind w:left="284" w:right="255" w:hanging="220"/>
        <w:jc w:val="both"/>
        <w:rPr>
          <w:rFonts w:ascii="Calibri" w:hAnsi="Calibri" w:cs="Calibri"/>
        </w:rPr>
      </w:pPr>
      <w:r w:rsidRPr="00024F89">
        <w:rPr>
          <w:rFonts w:ascii="Calibri" w:hAnsi="Calibri" w:cs="Calibri"/>
        </w:rPr>
        <w:t>- </w:t>
      </w:r>
      <w:r w:rsidRPr="00024F89">
        <w:rPr>
          <w:rFonts w:ascii="Calibri" w:hAnsi="Calibri" w:cs="Calibri"/>
          <w:b/>
          <w:bCs/>
        </w:rPr>
        <w:t>Création</w:t>
      </w:r>
      <w:r w:rsidRPr="00024F89">
        <w:rPr>
          <w:rFonts w:ascii="Calibri" w:hAnsi="Calibri" w:cs="Calibri"/>
        </w:rPr>
        <w:t xml:space="preserve"> de la pépinière en </w:t>
      </w:r>
      <w:r w:rsidRPr="00024F89">
        <w:rPr>
          <w:rFonts w:ascii="Calibri" w:hAnsi="Calibri" w:cs="Calibri"/>
          <w:b/>
          <w:bCs/>
        </w:rPr>
        <w:t>1984</w:t>
      </w:r>
    </w:p>
    <w:p w:rsidR="00024F89" w:rsidRPr="00024F89" w:rsidRDefault="00024F89" w:rsidP="00024F89">
      <w:pPr>
        <w:widowControl w:val="0"/>
        <w:ind w:left="284" w:right="255" w:hanging="220"/>
        <w:jc w:val="both"/>
        <w:rPr>
          <w:rFonts w:ascii="Calibri" w:hAnsi="Calibri" w:cs="Calibri"/>
        </w:rPr>
      </w:pPr>
      <w:r w:rsidRPr="00024F89">
        <w:rPr>
          <w:rFonts w:ascii="Calibri" w:hAnsi="Calibri" w:cs="Calibri"/>
        </w:rPr>
        <w:t>- </w:t>
      </w:r>
      <w:r w:rsidRPr="00024F89">
        <w:rPr>
          <w:rFonts w:ascii="Calibri" w:hAnsi="Calibri" w:cs="Calibri"/>
          <w:b/>
          <w:bCs/>
        </w:rPr>
        <w:t>Effectif</w:t>
      </w:r>
      <w:r w:rsidRPr="00024F89">
        <w:rPr>
          <w:rFonts w:ascii="Calibri" w:hAnsi="Calibri" w:cs="Calibri"/>
        </w:rPr>
        <w:t xml:space="preserve"> : 15 salariés permanents, 30 en haute saison</w:t>
      </w:r>
    </w:p>
    <w:p w:rsidR="00024F89" w:rsidRPr="00024F89" w:rsidRDefault="00024F89" w:rsidP="00024F89">
      <w:pPr>
        <w:widowControl w:val="0"/>
        <w:ind w:left="284" w:right="255" w:hanging="220"/>
        <w:jc w:val="both"/>
        <w:rPr>
          <w:rFonts w:ascii="Calibri" w:hAnsi="Calibri" w:cs="Calibri"/>
        </w:rPr>
      </w:pPr>
      <w:r w:rsidRPr="00024F89">
        <w:rPr>
          <w:rFonts w:ascii="Calibri" w:hAnsi="Calibri" w:cs="Calibri"/>
        </w:rPr>
        <w:t>- </w:t>
      </w:r>
      <w:r w:rsidRPr="00024F89">
        <w:rPr>
          <w:rFonts w:ascii="Calibri" w:hAnsi="Calibri" w:cs="Calibri"/>
          <w:b/>
          <w:bCs/>
        </w:rPr>
        <w:t>Distribution</w:t>
      </w:r>
      <w:r w:rsidRPr="00024F89">
        <w:rPr>
          <w:rFonts w:ascii="Calibri" w:hAnsi="Calibri" w:cs="Calibri"/>
        </w:rPr>
        <w:t xml:space="preserve"> dans toute la </w:t>
      </w:r>
      <w:r w:rsidRPr="00024F89">
        <w:rPr>
          <w:rFonts w:ascii="Calibri" w:hAnsi="Calibri" w:cs="Calibri"/>
          <w:b/>
          <w:bCs/>
        </w:rPr>
        <w:t>France</w:t>
      </w:r>
      <w:r w:rsidRPr="00024F89">
        <w:rPr>
          <w:rFonts w:ascii="Calibri" w:hAnsi="Calibri" w:cs="Calibri"/>
        </w:rPr>
        <w:t xml:space="preserve"> en produits finis, et en </w:t>
      </w:r>
      <w:r w:rsidRPr="00024F89">
        <w:rPr>
          <w:rFonts w:ascii="Calibri" w:hAnsi="Calibri" w:cs="Calibri"/>
          <w:b/>
          <w:bCs/>
        </w:rPr>
        <w:t xml:space="preserve">Europe </w:t>
      </w:r>
      <w:r w:rsidRPr="00024F89">
        <w:rPr>
          <w:rFonts w:ascii="Calibri" w:hAnsi="Calibri" w:cs="Calibri"/>
        </w:rPr>
        <w:t>pour le jeune plant.</w:t>
      </w:r>
    </w:p>
    <w:p w:rsidR="00024F89" w:rsidRPr="00024F89" w:rsidRDefault="00024F89" w:rsidP="00024F89">
      <w:pPr>
        <w:widowControl w:val="0"/>
        <w:ind w:left="284" w:right="255" w:hanging="220"/>
        <w:jc w:val="both"/>
        <w:rPr>
          <w:rFonts w:ascii="Calibri" w:hAnsi="Calibri" w:cs="Calibri"/>
        </w:rPr>
      </w:pPr>
      <w:r w:rsidRPr="00024F89">
        <w:rPr>
          <w:rFonts w:ascii="Calibri" w:hAnsi="Calibri" w:cs="Calibri"/>
        </w:rPr>
        <w:t>- </w:t>
      </w:r>
      <w:r w:rsidRPr="00024F89">
        <w:rPr>
          <w:rFonts w:ascii="Calibri" w:hAnsi="Calibri" w:cs="Calibri"/>
          <w:b/>
          <w:bCs/>
        </w:rPr>
        <w:t>1</w:t>
      </w:r>
      <w:r w:rsidRPr="00024F89">
        <w:rPr>
          <w:rFonts w:ascii="Calibri" w:hAnsi="Calibri" w:cs="Calibri"/>
          <w:b/>
          <w:bCs/>
          <w:vertAlign w:val="superscript"/>
        </w:rPr>
        <w:t>er</w:t>
      </w:r>
      <w:r w:rsidRPr="00024F89">
        <w:rPr>
          <w:rFonts w:ascii="Calibri" w:hAnsi="Calibri" w:cs="Calibri"/>
          <w:b/>
          <w:bCs/>
        </w:rPr>
        <w:t xml:space="preserve"> producteur </w:t>
      </w:r>
      <w:r w:rsidRPr="00024F89">
        <w:rPr>
          <w:rFonts w:ascii="Calibri" w:hAnsi="Calibri" w:cs="Calibri"/>
        </w:rPr>
        <w:t xml:space="preserve">de clématites en </w:t>
      </w:r>
      <w:r w:rsidRPr="00024F89">
        <w:rPr>
          <w:rFonts w:ascii="Calibri" w:hAnsi="Calibri" w:cs="Calibri"/>
          <w:b/>
          <w:bCs/>
        </w:rPr>
        <w:t>France</w:t>
      </w:r>
      <w:r w:rsidRPr="00024F89">
        <w:rPr>
          <w:rFonts w:ascii="Calibri" w:hAnsi="Calibri" w:cs="Calibri"/>
        </w:rPr>
        <w:t xml:space="preserve"> et le </w:t>
      </w:r>
      <w:r w:rsidRPr="00024F89">
        <w:rPr>
          <w:rFonts w:ascii="Calibri" w:hAnsi="Calibri" w:cs="Calibri"/>
          <w:b/>
          <w:bCs/>
        </w:rPr>
        <w:t>5</w:t>
      </w:r>
      <w:r w:rsidRPr="00024F89">
        <w:rPr>
          <w:rFonts w:ascii="Calibri" w:hAnsi="Calibri" w:cs="Calibri"/>
          <w:b/>
          <w:bCs/>
          <w:vertAlign w:val="superscript"/>
        </w:rPr>
        <w:t>ème</w:t>
      </w:r>
      <w:r w:rsidRPr="00024F89">
        <w:rPr>
          <w:rFonts w:ascii="Calibri" w:hAnsi="Calibri" w:cs="Calibri"/>
          <w:b/>
          <w:bCs/>
        </w:rPr>
        <w:t xml:space="preserve"> en Europe</w:t>
      </w:r>
    </w:p>
    <w:p w:rsidR="00024F89" w:rsidRPr="00024F89" w:rsidRDefault="00024F89" w:rsidP="00024F89">
      <w:pPr>
        <w:widowControl w:val="0"/>
        <w:ind w:left="284" w:right="255" w:hanging="220"/>
        <w:jc w:val="both"/>
        <w:rPr>
          <w:rFonts w:ascii="Calibri" w:hAnsi="Calibri" w:cs="Calibri"/>
        </w:rPr>
      </w:pPr>
      <w:r w:rsidRPr="00024F89">
        <w:rPr>
          <w:rFonts w:ascii="Calibri" w:hAnsi="Calibri" w:cs="Calibri"/>
        </w:rPr>
        <w:t>- </w:t>
      </w:r>
      <w:r w:rsidRPr="00024F89">
        <w:rPr>
          <w:rFonts w:ascii="Calibri" w:hAnsi="Calibri" w:cs="Calibri"/>
          <w:b/>
          <w:bCs/>
        </w:rPr>
        <w:t>1 200 000 plantes cultivées chaque année</w:t>
      </w:r>
    </w:p>
    <w:p w:rsidR="00024F89" w:rsidRPr="00024F89" w:rsidRDefault="00024F89" w:rsidP="00024F89">
      <w:pPr>
        <w:widowControl w:val="0"/>
        <w:ind w:left="284" w:right="255" w:hanging="220"/>
        <w:jc w:val="both"/>
        <w:rPr>
          <w:rFonts w:ascii="Calibri" w:hAnsi="Calibri" w:cs="Calibri"/>
        </w:rPr>
      </w:pPr>
      <w:r w:rsidRPr="00024F89">
        <w:rPr>
          <w:rFonts w:ascii="Calibri" w:hAnsi="Calibri" w:cs="Calibri"/>
        </w:rPr>
        <w:t>- </w:t>
      </w:r>
      <w:r w:rsidRPr="00024F89">
        <w:rPr>
          <w:rFonts w:ascii="Calibri" w:hAnsi="Calibri" w:cs="Calibri"/>
          <w:b/>
          <w:bCs/>
        </w:rPr>
        <w:t xml:space="preserve">180 variétés de clématites </w:t>
      </w:r>
      <w:r w:rsidRPr="00024F89">
        <w:rPr>
          <w:rFonts w:ascii="Calibri" w:hAnsi="Calibri" w:cs="Calibri"/>
        </w:rPr>
        <w:t xml:space="preserve">et </w:t>
      </w:r>
      <w:r w:rsidRPr="00024F89">
        <w:rPr>
          <w:rFonts w:ascii="Calibri" w:hAnsi="Calibri" w:cs="Calibri"/>
          <w:b/>
          <w:bCs/>
        </w:rPr>
        <w:t xml:space="preserve">500 variété de plantes grimpantes </w:t>
      </w:r>
    </w:p>
    <w:p w:rsidR="00024F89" w:rsidRPr="00024F89" w:rsidRDefault="00024F89" w:rsidP="00024F89">
      <w:pPr>
        <w:widowControl w:val="0"/>
        <w:ind w:left="284" w:right="255" w:hanging="220"/>
        <w:jc w:val="both"/>
        <w:rPr>
          <w:rFonts w:ascii="Calibri" w:hAnsi="Calibri" w:cs="Calibri"/>
        </w:rPr>
      </w:pPr>
      <w:r w:rsidRPr="00024F89">
        <w:rPr>
          <w:rFonts w:ascii="Calibri" w:hAnsi="Calibri" w:cs="Calibri"/>
        </w:rPr>
        <w:t>- </w:t>
      </w:r>
      <w:r w:rsidRPr="00024F89">
        <w:rPr>
          <w:rFonts w:ascii="Calibri" w:hAnsi="Calibri" w:cs="Calibri"/>
          <w:b/>
          <w:bCs/>
        </w:rPr>
        <w:t>+ 15 % de progression de mise en culture en 3 ans.</w:t>
      </w:r>
    </w:p>
    <w:p w:rsidR="00024F89" w:rsidRPr="00024F89" w:rsidRDefault="00024F89" w:rsidP="00024F89">
      <w:pPr>
        <w:widowControl w:val="0"/>
        <w:jc w:val="both"/>
        <w:rPr>
          <w:rFonts w:ascii="Calibri" w:hAnsi="Calibri" w:cs="Calibri"/>
        </w:rPr>
      </w:pPr>
    </w:p>
    <w:p w:rsidR="003A4B0D" w:rsidRPr="00024F89" w:rsidRDefault="003A4B0D" w:rsidP="00024F89">
      <w:pPr>
        <w:jc w:val="both"/>
        <w:rPr>
          <w:rFonts w:ascii="Calibri" w:hAnsi="Calibri" w:cs="Calibri"/>
        </w:rPr>
      </w:pPr>
    </w:p>
    <w:p w:rsidR="00024F89" w:rsidRPr="00024F89" w:rsidRDefault="00024F89" w:rsidP="00024F89">
      <w:pPr>
        <w:widowControl w:val="0"/>
        <w:spacing w:after="120"/>
        <w:ind w:right="210"/>
        <w:jc w:val="both"/>
        <w:rPr>
          <w:rFonts w:ascii="Calibri" w:hAnsi="Calibri" w:cs="Calibri"/>
          <w:b/>
          <w:bCs/>
        </w:rPr>
      </w:pPr>
      <w:r w:rsidRPr="00024F89">
        <w:rPr>
          <w:rFonts w:ascii="Calibri" w:hAnsi="Calibri" w:cs="Calibri"/>
          <w:b/>
          <w:bCs/>
        </w:rPr>
        <w:lastRenderedPageBreak/>
        <w:t>Nos prochains rendez</w:t>
      </w:r>
      <w:r w:rsidR="002444D8">
        <w:rPr>
          <w:rFonts w:ascii="Calibri" w:hAnsi="Calibri" w:cs="Calibri"/>
          <w:b/>
          <w:bCs/>
        </w:rPr>
        <w:t>-</w:t>
      </w:r>
      <w:r w:rsidRPr="00024F89">
        <w:rPr>
          <w:rFonts w:ascii="Calibri" w:hAnsi="Calibri" w:cs="Calibri"/>
          <w:b/>
          <w:bCs/>
        </w:rPr>
        <w:t>vous :</w:t>
      </w:r>
    </w:p>
    <w:p w:rsidR="00024F89" w:rsidRPr="00024F89" w:rsidRDefault="00024F89" w:rsidP="00024F89">
      <w:pPr>
        <w:widowControl w:val="0"/>
        <w:ind w:left="284" w:right="210" w:hanging="230"/>
        <w:jc w:val="both"/>
        <w:rPr>
          <w:rFonts w:ascii="Calibri" w:hAnsi="Calibri" w:cs="Calibri"/>
        </w:rPr>
      </w:pPr>
      <w:r w:rsidRPr="00024F89">
        <w:rPr>
          <w:rFonts w:ascii="Calibri" w:hAnsi="Calibri" w:cs="Calibri"/>
        </w:rPr>
        <w:t xml:space="preserve">- La </w:t>
      </w:r>
      <w:r w:rsidRPr="00024F89">
        <w:rPr>
          <w:rFonts w:ascii="Calibri" w:hAnsi="Calibri" w:cs="Calibri"/>
          <w:b/>
          <w:bCs/>
        </w:rPr>
        <w:t xml:space="preserve">boutique éphémère </w:t>
      </w:r>
      <w:r w:rsidRPr="00024F89">
        <w:rPr>
          <w:rFonts w:ascii="Calibri" w:hAnsi="Calibri" w:cs="Calibri"/>
        </w:rPr>
        <w:t>à Nantes : en avril.</w:t>
      </w:r>
    </w:p>
    <w:p w:rsidR="00024F89" w:rsidRPr="00024F89" w:rsidRDefault="00024F89" w:rsidP="00024F89">
      <w:pPr>
        <w:widowControl w:val="0"/>
        <w:ind w:left="284" w:right="210" w:hanging="230"/>
        <w:jc w:val="both"/>
        <w:rPr>
          <w:rFonts w:ascii="Calibri" w:hAnsi="Calibri" w:cs="Calibri"/>
        </w:rPr>
      </w:pPr>
      <w:r w:rsidRPr="00024F89">
        <w:rPr>
          <w:rFonts w:ascii="Calibri" w:hAnsi="Calibri" w:cs="Calibri"/>
        </w:rPr>
        <w:t>- </w:t>
      </w:r>
      <w:r w:rsidRPr="00024F89">
        <w:rPr>
          <w:rFonts w:ascii="Calibri" w:hAnsi="Calibri" w:cs="Calibri"/>
          <w:b/>
          <w:bCs/>
        </w:rPr>
        <w:t xml:space="preserve">Le domaine </w:t>
      </w:r>
      <w:proofErr w:type="spellStart"/>
      <w:r w:rsidRPr="00024F89">
        <w:rPr>
          <w:rFonts w:ascii="Calibri" w:hAnsi="Calibri" w:cs="Calibri"/>
          <w:b/>
          <w:bCs/>
        </w:rPr>
        <w:t>Albizia</w:t>
      </w:r>
      <w:proofErr w:type="spellEnd"/>
      <w:r w:rsidRPr="00024F89">
        <w:rPr>
          <w:rFonts w:ascii="Calibri" w:hAnsi="Calibri" w:cs="Calibri"/>
          <w:b/>
          <w:bCs/>
        </w:rPr>
        <w:t xml:space="preserve"> (avec l’inauguration) </w:t>
      </w:r>
      <w:r w:rsidRPr="00024F89">
        <w:rPr>
          <w:rFonts w:ascii="Calibri" w:hAnsi="Calibri" w:cs="Calibri"/>
        </w:rPr>
        <w:t xml:space="preserve">: ouvert du 1er mai au 30 octobre à </w:t>
      </w:r>
      <w:proofErr w:type="spellStart"/>
      <w:r w:rsidRPr="00024F89">
        <w:rPr>
          <w:rFonts w:ascii="Calibri" w:hAnsi="Calibri" w:cs="Calibri"/>
        </w:rPr>
        <w:t>Livry</w:t>
      </w:r>
      <w:proofErr w:type="spellEnd"/>
      <w:r w:rsidRPr="00024F89">
        <w:rPr>
          <w:rFonts w:ascii="Calibri" w:hAnsi="Calibri" w:cs="Calibri"/>
        </w:rPr>
        <w:t xml:space="preserve"> (14).</w:t>
      </w:r>
    </w:p>
    <w:p w:rsidR="00024F89" w:rsidRPr="00024F89" w:rsidRDefault="00024F89" w:rsidP="00024F89">
      <w:pPr>
        <w:widowControl w:val="0"/>
        <w:ind w:left="284" w:right="210" w:hanging="230"/>
        <w:jc w:val="both"/>
        <w:rPr>
          <w:rFonts w:ascii="Calibri" w:hAnsi="Calibri" w:cs="Calibri"/>
        </w:rPr>
      </w:pPr>
      <w:r w:rsidRPr="00024F89">
        <w:rPr>
          <w:rFonts w:ascii="Calibri" w:hAnsi="Calibri" w:cs="Calibri"/>
        </w:rPr>
        <w:t>- </w:t>
      </w:r>
      <w:r w:rsidRPr="00024F89">
        <w:rPr>
          <w:rFonts w:ascii="Calibri" w:hAnsi="Calibri" w:cs="Calibri"/>
          <w:b/>
          <w:bCs/>
        </w:rPr>
        <w:t xml:space="preserve">Les journées de Chantilly </w:t>
      </w:r>
      <w:r w:rsidRPr="00024F89">
        <w:rPr>
          <w:rFonts w:ascii="Calibri" w:hAnsi="Calibri" w:cs="Calibri"/>
        </w:rPr>
        <w:t>: du 17 au 19 mai 2019 au domaine de Chantilly (60).</w:t>
      </w:r>
    </w:p>
    <w:p w:rsidR="00024F89" w:rsidRPr="00024F89" w:rsidRDefault="00024F89" w:rsidP="00024F89">
      <w:pPr>
        <w:widowControl w:val="0"/>
        <w:ind w:left="284" w:right="210" w:hanging="230"/>
        <w:jc w:val="both"/>
        <w:rPr>
          <w:rFonts w:ascii="Calibri" w:hAnsi="Calibri" w:cs="Calibri"/>
          <w:b/>
          <w:bCs/>
        </w:rPr>
      </w:pPr>
      <w:r w:rsidRPr="00024F89">
        <w:rPr>
          <w:rFonts w:ascii="Calibri" w:hAnsi="Calibri" w:cs="Calibri"/>
        </w:rPr>
        <w:t>- </w:t>
      </w:r>
      <w:r w:rsidRPr="00024F89">
        <w:rPr>
          <w:rFonts w:ascii="Calibri" w:hAnsi="Calibri" w:cs="Calibri"/>
          <w:b/>
          <w:bCs/>
        </w:rPr>
        <w:t xml:space="preserve">Chelsea </w:t>
      </w:r>
      <w:proofErr w:type="spellStart"/>
      <w:r w:rsidRPr="00024F89">
        <w:rPr>
          <w:rFonts w:ascii="Calibri" w:hAnsi="Calibri" w:cs="Calibri"/>
          <w:b/>
          <w:bCs/>
        </w:rPr>
        <w:t>Flower</w:t>
      </w:r>
      <w:proofErr w:type="spellEnd"/>
      <w:r w:rsidRPr="00024F89">
        <w:rPr>
          <w:rFonts w:ascii="Calibri" w:hAnsi="Calibri" w:cs="Calibri"/>
          <w:b/>
          <w:bCs/>
        </w:rPr>
        <w:t xml:space="preserve"> Show</w:t>
      </w:r>
      <w:r w:rsidRPr="00024F89">
        <w:rPr>
          <w:rFonts w:ascii="Calibri" w:hAnsi="Calibri" w:cs="Calibri"/>
        </w:rPr>
        <w:t xml:space="preserve"> : du 21 au 25 mai à Chelsea en Angleterre.</w:t>
      </w:r>
    </w:p>
    <w:p w:rsidR="00024F89" w:rsidRPr="00024F89" w:rsidRDefault="00024F89" w:rsidP="00024F89">
      <w:pPr>
        <w:widowControl w:val="0"/>
        <w:ind w:left="284" w:right="210" w:hanging="230"/>
        <w:jc w:val="both"/>
        <w:rPr>
          <w:rFonts w:ascii="Calibri" w:hAnsi="Calibri" w:cs="Calibri"/>
        </w:rPr>
      </w:pPr>
      <w:r w:rsidRPr="00024F89">
        <w:rPr>
          <w:rFonts w:ascii="Calibri" w:hAnsi="Calibri" w:cs="Calibri"/>
        </w:rPr>
        <w:t xml:space="preserve">- Le </w:t>
      </w:r>
      <w:r w:rsidRPr="00024F89">
        <w:rPr>
          <w:rFonts w:ascii="Calibri" w:hAnsi="Calibri" w:cs="Calibri"/>
          <w:b/>
          <w:bCs/>
        </w:rPr>
        <w:t xml:space="preserve">festival des jardins de Chaumont-sur-Loire </w:t>
      </w:r>
      <w:r w:rsidRPr="00024F89">
        <w:rPr>
          <w:rFonts w:ascii="Calibri" w:hAnsi="Calibri" w:cs="Calibri"/>
        </w:rPr>
        <w:t>(en partenariat a</w:t>
      </w:r>
      <w:r>
        <w:rPr>
          <w:rFonts w:ascii="Calibri" w:hAnsi="Calibri" w:cs="Calibri"/>
        </w:rPr>
        <w:t>vec les étudi</w:t>
      </w:r>
      <w:r w:rsidR="00AE68C0">
        <w:rPr>
          <w:rFonts w:ascii="Calibri" w:hAnsi="Calibri" w:cs="Calibri"/>
        </w:rPr>
        <w:t>a</w:t>
      </w:r>
      <w:r>
        <w:rPr>
          <w:rFonts w:ascii="Calibri" w:hAnsi="Calibri" w:cs="Calibri"/>
        </w:rPr>
        <w:t xml:space="preserve">nts d’Agro Campus </w:t>
      </w:r>
      <w:r w:rsidRPr="00024F89">
        <w:rPr>
          <w:rFonts w:ascii="Calibri" w:hAnsi="Calibri" w:cs="Calibri"/>
        </w:rPr>
        <w:t>Ouest) : du 25 avril au 3 novembre 2019.</w:t>
      </w:r>
    </w:p>
    <w:p w:rsidR="00C37A22" w:rsidRPr="00024F89" w:rsidRDefault="00024F89" w:rsidP="00024F89">
      <w:pPr>
        <w:widowControl w:val="0"/>
        <w:jc w:val="both"/>
        <w:rPr>
          <w:rFonts w:ascii="Calibri" w:hAnsi="Calibri" w:cs="Calibri"/>
        </w:rPr>
      </w:pPr>
      <w:r w:rsidRPr="00024F89">
        <w:rPr>
          <w:rFonts w:ascii="Calibri" w:hAnsi="Calibri" w:cs="Calibri"/>
        </w:rPr>
        <w:t> </w:t>
      </w:r>
    </w:p>
    <w:p w:rsidR="00C37A22" w:rsidRPr="00024F89" w:rsidRDefault="00C37A22" w:rsidP="00024F89">
      <w:pPr>
        <w:jc w:val="both"/>
        <w:rPr>
          <w:rFonts w:ascii="Calibri" w:hAnsi="Calibri" w:cs="Calibri"/>
        </w:rPr>
      </w:pPr>
    </w:p>
    <w:p w:rsidR="00C37A22" w:rsidRPr="00024F89" w:rsidRDefault="00C37A22" w:rsidP="00024F89">
      <w:pPr>
        <w:pStyle w:val="NormalWeb"/>
        <w:spacing w:before="0" w:beforeAutospacing="0" w:after="0" w:afterAutospacing="0"/>
        <w:jc w:val="both"/>
        <w:rPr>
          <w:rFonts w:ascii="Calibri" w:hAnsi="Calibri" w:cs="Calibri"/>
          <w:b/>
          <w:color w:val="000000"/>
          <w:sz w:val="24"/>
          <w:szCs w:val="24"/>
        </w:rPr>
      </w:pPr>
      <w:r w:rsidRPr="00024F89">
        <w:rPr>
          <w:rFonts w:ascii="Calibri" w:hAnsi="Calibri" w:cs="Calibri"/>
          <w:b/>
          <w:color w:val="000000"/>
          <w:sz w:val="24"/>
          <w:szCs w:val="24"/>
        </w:rPr>
        <w:t xml:space="preserve">Pour plus d’informations, </w:t>
      </w:r>
      <w:hyperlink r:id="rId10" w:history="1">
        <w:r w:rsidRPr="00024F89">
          <w:rPr>
            <w:rStyle w:val="Lienhypertexte"/>
            <w:rFonts w:ascii="Calibri" w:hAnsi="Calibri" w:cs="Calibri"/>
            <w:b/>
            <w:sz w:val="24"/>
            <w:szCs w:val="24"/>
          </w:rPr>
          <w:t>www.javoy-plantes.com</w:t>
        </w:r>
      </w:hyperlink>
    </w:p>
    <w:p w:rsidR="00C37A22" w:rsidRPr="00024F89" w:rsidRDefault="00C37A22" w:rsidP="00024F89">
      <w:pPr>
        <w:pStyle w:val="NormalWeb"/>
        <w:spacing w:before="0" w:beforeAutospacing="0" w:after="0" w:afterAutospacing="0"/>
        <w:jc w:val="both"/>
        <w:rPr>
          <w:rFonts w:ascii="Calibri" w:hAnsi="Calibri" w:cs="Calibri"/>
          <w:color w:val="000000"/>
          <w:sz w:val="24"/>
          <w:szCs w:val="24"/>
        </w:rPr>
      </w:pPr>
    </w:p>
    <w:p w:rsidR="00C37A22" w:rsidRPr="00024F89" w:rsidRDefault="00024F89" w:rsidP="00024F89">
      <w:pPr>
        <w:pStyle w:val="NormalWeb"/>
        <w:spacing w:before="0" w:beforeAutospacing="0" w:after="0" w:afterAutospacing="0"/>
        <w:contextualSpacing/>
        <w:jc w:val="both"/>
        <w:rPr>
          <w:rFonts w:ascii="Calibri" w:hAnsi="Calibri" w:cs="Calibri"/>
          <w:color w:val="000000"/>
          <w:sz w:val="24"/>
          <w:szCs w:val="24"/>
        </w:rPr>
      </w:pPr>
      <w:r w:rsidRPr="00024F89">
        <w:rPr>
          <w:rFonts w:ascii="Calibri" w:hAnsi="Calibri" w:cs="Calibri"/>
          <w:b/>
          <w:color w:val="000000"/>
          <w:sz w:val="24"/>
          <w:szCs w:val="24"/>
        </w:rPr>
        <w:t>E-</w:t>
      </w:r>
      <w:proofErr w:type="spellStart"/>
      <w:r w:rsidRPr="00024F89">
        <w:rPr>
          <w:rFonts w:ascii="Calibri" w:hAnsi="Calibri" w:cs="Calibri"/>
          <w:b/>
          <w:color w:val="000000"/>
          <w:sz w:val="24"/>
          <w:szCs w:val="24"/>
        </w:rPr>
        <w:t>Pressroom</w:t>
      </w:r>
      <w:proofErr w:type="spellEnd"/>
      <w:r w:rsidRPr="00024F89">
        <w:rPr>
          <w:rFonts w:ascii="Calibri" w:hAnsi="Calibri" w:cs="Calibri"/>
          <w:b/>
          <w:color w:val="000000"/>
          <w:sz w:val="24"/>
          <w:szCs w:val="24"/>
        </w:rPr>
        <w:t xml:space="preserve"> de JAVOY PLANTES :</w:t>
      </w:r>
      <w:r>
        <w:rPr>
          <w:rFonts w:ascii="Calibri" w:hAnsi="Calibri" w:cs="Calibri"/>
          <w:color w:val="000000"/>
          <w:sz w:val="24"/>
          <w:szCs w:val="24"/>
        </w:rPr>
        <w:t xml:space="preserve"> </w:t>
      </w:r>
      <w:hyperlink r:id="rId11" w:history="1">
        <w:r w:rsidRPr="007015EF">
          <w:rPr>
            <w:rStyle w:val="Lienhypertexte"/>
            <w:rFonts w:ascii="Calibri" w:hAnsi="Calibri" w:cs="Calibri"/>
            <w:sz w:val="24"/>
            <w:szCs w:val="24"/>
          </w:rPr>
          <w:t>https://javoyactualite.wordpress.com/</w:t>
        </w:r>
      </w:hyperlink>
      <w:r>
        <w:rPr>
          <w:rFonts w:ascii="Calibri" w:hAnsi="Calibri" w:cs="Calibri"/>
          <w:color w:val="000000"/>
          <w:sz w:val="24"/>
          <w:szCs w:val="24"/>
        </w:rPr>
        <w:t xml:space="preserve"> </w:t>
      </w:r>
    </w:p>
    <w:p w:rsidR="00C37A22" w:rsidRPr="00024F89" w:rsidRDefault="00C37A22" w:rsidP="00024F89">
      <w:pPr>
        <w:pStyle w:val="NormalWeb"/>
        <w:spacing w:before="0" w:beforeAutospacing="0" w:after="0" w:afterAutospacing="0"/>
        <w:contextualSpacing/>
        <w:jc w:val="both"/>
        <w:rPr>
          <w:rFonts w:ascii="Calibri" w:hAnsi="Calibri" w:cs="Calibri"/>
          <w:color w:val="000000"/>
          <w:sz w:val="24"/>
          <w:szCs w:val="24"/>
        </w:rPr>
      </w:pPr>
    </w:p>
    <w:p w:rsidR="00C37A22" w:rsidRPr="00024F89" w:rsidRDefault="00C37A22" w:rsidP="00024F89">
      <w:pPr>
        <w:pStyle w:val="NormalWeb"/>
        <w:spacing w:before="0" w:beforeAutospacing="0" w:after="0" w:afterAutospacing="0"/>
        <w:contextualSpacing/>
        <w:jc w:val="both"/>
        <w:rPr>
          <w:rFonts w:ascii="Calibri" w:hAnsi="Calibri" w:cs="Calibri"/>
          <w:color w:val="000000"/>
          <w:sz w:val="24"/>
          <w:szCs w:val="24"/>
        </w:rPr>
      </w:pPr>
      <w:r w:rsidRPr="00024F89">
        <w:rPr>
          <w:rFonts w:ascii="Calibri" w:hAnsi="Calibri" w:cs="Calibri"/>
          <w:b/>
          <w:color w:val="000000"/>
          <w:sz w:val="24"/>
          <w:szCs w:val="24"/>
        </w:rPr>
        <w:t>Contact Marque</w:t>
      </w:r>
      <w:r w:rsidRPr="00024F89">
        <w:rPr>
          <w:rFonts w:ascii="Calibri" w:hAnsi="Calibri" w:cs="Calibri"/>
          <w:color w:val="000000"/>
          <w:sz w:val="24"/>
          <w:szCs w:val="24"/>
        </w:rPr>
        <w:t xml:space="preserve"> </w:t>
      </w:r>
    </w:p>
    <w:p w:rsidR="00C37A22" w:rsidRPr="00024F89" w:rsidRDefault="00C37A22" w:rsidP="00024F89">
      <w:pPr>
        <w:pStyle w:val="NormalWeb"/>
        <w:spacing w:before="0" w:beforeAutospacing="0" w:after="0" w:afterAutospacing="0"/>
        <w:contextualSpacing/>
        <w:jc w:val="both"/>
        <w:rPr>
          <w:rFonts w:ascii="Calibri" w:hAnsi="Calibri" w:cs="Calibri"/>
          <w:sz w:val="24"/>
          <w:szCs w:val="24"/>
        </w:rPr>
      </w:pPr>
      <w:r w:rsidRPr="00024F89">
        <w:rPr>
          <w:rFonts w:ascii="Calibri" w:hAnsi="Calibri" w:cs="Calibri"/>
          <w:sz w:val="24"/>
          <w:szCs w:val="24"/>
        </w:rPr>
        <w:t xml:space="preserve">Marie-Laure RAULINE </w:t>
      </w:r>
    </w:p>
    <w:p w:rsidR="00C37A22" w:rsidRPr="00024F89" w:rsidRDefault="00C37A22" w:rsidP="00024F89">
      <w:pPr>
        <w:pStyle w:val="Default"/>
        <w:jc w:val="both"/>
      </w:pPr>
      <w:r w:rsidRPr="00024F89">
        <w:t xml:space="preserve">mlrauline@javoy-plantes.com </w:t>
      </w:r>
    </w:p>
    <w:p w:rsidR="00C37A22" w:rsidRPr="00024F89" w:rsidRDefault="00C37A22" w:rsidP="00024F89">
      <w:pPr>
        <w:pStyle w:val="Default"/>
        <w:jc w:val="both"/>
      </w:pPr>
      <w:r w:rsidRPr="00024F89">
        <w:t xml:space="preserve">Tél. 02 38 76 21 78 </w:t>
      </w:r>
    </w:p>
    <w:p w:rsidR="00C37A22" w:rsidRPr="00024F89" w:rsidRDefault="00C37A22" w:rsidP="00024F89">
      <w:pPr>
        <w:pStyle w:val="Default"/>
        <w:jc w:val="both"/>
      </w:pPr>
      <w:r w:rsidRPr="00024F89">
        <w:t xml:space="preserve">1035 </w:t>
      </w:r>
      <w:proofErr w:type="gramStart"/>
      <w:r w:rsidRPr="00024F89">
        <w:t>rue</w:t>
      </w:r>
      <w:proofErr w:type="gramEnd"/>
      <w:r w:rsidRPr="00024F89">
        <w:t xml:space="preserve"> du parc Floral </w:t>
      </w:r>
    </w:p>
    <w:p w:rsidR="00C37A22" w:rsidRPr="00024F89" w:rsidRDefault="00C37A22" w:rsidP="00024F89">
      <w:pPr>
        <w:pStyle w:val="NormalWeb"/>
        <w:spacing w:before="0" w:beforeAutospacing="0" w:after="0" w:afterAutospacing="0"/>
        <w:contextualSpacing/>
        <w:jc w:val="both"/>
        <w:rPr>
          <w:rFonts w:ascii="Calibri" w:hAnsi="Calibri" w:cs="Calibri"/>
          <w:color w:val="000000"/>
          <w:sz w:val="24"/>
          <w:szCs w:val="24"/>
        </w:rPr>
      </w:pPr>
      <w:r w:rsidRPr="00024F89">
        <w:rPr>
          <w:rFonts w:ascii="Calibri" w:hAnsi="Calibri" w:cs="Calibri"/>
          <w:color w:val="000000"/>
          <w:sz w:val="24"/>
          <w:szCs w:val="24"/>
        </w:rPr>
        <w:t xml:space="preserve">45 590 Saint Cyr en Val </w:t>
      </w:r>
    </w:p>
    <w:p w:rsidR="00C37A22" w:rsidRPr="00024F89" w:rsidRDefault="00C37A22" w:rsidP="00024F89">
      <w:pPr>
        <w:pStyle w:val="NormalWeb"/>
        <w:spacing w:before="0" w:beforeAutospacing="0" w:after="0" w:afterAutospacing="0"/>
        <w:contextualSpacing/>
        <w:jc w:val="both"/>
        <w:rPr>
          <w:rFonts w:ascii="Calibri" w:hAnsi="Calibri" w:cs="Calibri"/>
          <w:sz w:val="24"/>
          <w:szCs w:val="24"/>
        </w:rPr>
      </w:pPr>
    </w:p>
    <w:p w:rsidR="00C37A22" w:rsidRPr="00024F89" w:rsidRDefault="00C37A22" w:rsidP="00024F89">
      <w:pPr>
        <w:pStyle w:val="NormalWeb"/>
        <w:spacing w:before="0" w:beforeAutospacing="0" w:after="0" w:afterAutospacing="0"/>
        <w:contextualSpacing/>
        <w:jc w:val="both"/>
        <w:rPr>
          <w:rFonts w:ascii="Calibri" w:hAnsi="Calibri" w:cs="Calibri"/>
          <w:color w:val="000000"/>
          <w:sz w:val="24"/>
          <w:szCs w:val="24"/>
        </w:rPr>
      </w:pPr>
    </w:p>
    <w:p w:rsidR="00C37A22" w:rsidRPr="00024F89" w:rsidRDefault="00C37A22" w:rsidP="00024F89">
      <w:pPr>
        <w:pStyle w:val="NormalWeb"/>
        <w:spacing w:before="0" w:beforeAutospacing="0" w:after="0" w:afterAutospacing="0"/>
        <w:contextualSpacing/>
        <w:jc w:val="both"/>
        <w:rPr>
          <w:rFonts w:ascii="Calibri" w:hAnsi="Calibri" w:cs="Calibri"/>
          <w:color w:val="000000"/>
          <w:sz w:val="24"/>
          <w:szCs w:val="24"/>
        </w:rPr>
      </w:pPr>
      <w:r w:rsidRPr="00024F89">
        <w:rPr>
          <w:rFonts w:ascii="Calibri" w:hAnsi="Calibri" w:cs="Calibri"/>
          <w:b/>
          <w:color w:val="000000"/>
          <w:sz w:val="24"/>
          <w:szCs w:val="24"/>
        </w:rPr>
        <w:t>Contact presse</w:t>
      </w:r>
      <w:r w:rsidRPr="00024F89">
        <w:rPr>
          <w:rFonts w:ascii="Calibri" w:hAnsi="Calibri" w:cs="Calibri"/>
          <w:color w:val="000000"/>
          <w:sz w:val="24"/>
          <w:szCs w:val="24"/>
        </w:rPr>
        <w:t xml:space="preserve"> </w:t>
      </w:r>
    </w:p>
    <w:p w:rsidR="00C37A22" w:rsidRPr="00024F89" w:rsidRDefault="00C37A22" w:rsidP="00024F89">
      <w:pPr>
        <w:pStyle w:val="Default"/>
        <w:jc w:val="both"/>
      </w:pPr>
      <w:r w:rsidRPr="00024F89">
        <w:t xml:space="preserve">Catherine AMSTERDAM </w:t>
      </w:r>
    </w:p>
    <w:p w:rsidR="00C37A22" w:rsidRPr="00024F89" w:rsidRDefault="00C37A22" w:rsidP="00024F89">
      <w:pPr>
        <w:pStyle w:val="Default"/>
        <w:jc w:val="both"/>
      </w:pPr>
      <w:r w:rsidRPr="00024F89">
        <w:t xml:space="preserve">ca@amsterdamcommunication.fr </w:t>
      </w:r>
    </w:p>
    <w:p w:rsidR="00C37A22" w:rsidRPr="00024F89" w:rsidRDefault="00C37A22" w:rsidP="00024F89">
      <w:pPr>
        <w:pStyle w:val="Default"/>
        <w:jc w:val="both"/>
      </w:pPr>
      <w:r w:rsidRPr="00024F89">
        <w:t xml:space="preserve">Tél. 02 43 94 01 71 </w:t>
      </w:r>
    </w:p>
    <w:p w:rsidR="00C37A22" w:rsidRDefault="00C37A22" w:rsidP="00024F89">
      <w:pPr>
        <w:pStyle w:val="Default"/>
        <w:jc w:val="both"/>
      </w:pPr>
    </w:p>
    <w:p w:rsidR="00024F89" w:rsidRPr="00024F89" w:rsidRDefault="00024F89" w:rsidP="00024F89">
      <w:pPr>
        <w:pStyle w:val="Default"/>
        <w:jc w:val="both"/>
      </w:pPr>
    </w:p>
    <w:p w:rsidR="00C37A22" w:rsidRPr="00713DFB" w:rsidRDefault="00C37A22" w:rsidP="00024F89">
      <w:pPr>
        <w:pStyle w:val="Default"/>
        <w:jc w:val="both"/>
        <w:rPr>
          <w:color w:val="auto"/>
        </w:rPr>
      </w:pPr>
      <w:r w:rsidRPr="00024F89">
        <w:t xml:space="preserve">Téléchargement du dossier de presse et visuels HD sur </w:t>
      </w:r>
      <w:r w:rsidRPr="00713DFB">
        <w:rPr>
          <w:color w:val="auto"/>
        </w:rPr>
        <w:t xml:space="preserve">la salle de presse d’Amsterdam Communication </w:t>
      </w:r>
    </w:p>
    <w:p w:rsidR="00C37A22" w:rsidRPr="00024F89" w:rsidRDefault="000C3504" w:rsidP="00024F89">
      <w:pPr>
        <w:pStyle w:val="Default"/>
        <w:jc w:val="both"/>
        <w:rPr>
          <w:color w:val="FF0000"/>
        </w:rPr>
      </w:pPr>
      <w:hyperlink r:id="rId12" w:history="1">
        <w:r w:rsidR="00C37A22" w:rsidRPr="00024F89">
          <w:rPr>
            <w:rStyle w:val="Lienhypertexte"/>
          </w:rPr>
          <w:t>www.amsterdamcommunication.fr/presse/accueil.html</w:t>
        </w:r>
      </w:hyperlink>
      <w:r w:rsidR="00C37A22" w:rsidRPr="00024F89">
        <w:rPr>
          <w:color w:val="FF0000"/>
        </w:rPr>
        <w:t xml:space="preserve"> </w:t>
      </w:r>
    </w:p>
    <w:p w:rsidR="00C37A22" w:rsidRPr="00024F89" w:rsidRDefault="00C37A22" w:rsidP="00024F89">
      <w:pPr>
        <w:pStyle w:val="Default"/>
        <w:jc w:val="both"/>
      </w:pPr>
    </w:p>
    <w:p w:rsidR="00382922" w:rsidRPr="00024F89" w:rsidRDefault="00382922" w:rsidP="00024F89">
      <w:pPr>
        <w:jc w:val="both"/>
        <w:rPr>
          <w:rFonts w:ascii="Calibri" w:hAnsi="Calibri" w:cs="Calibri"/>
        </w:rPr>
      </w:pPr>
    </w:p>
    <w:sectPr w:rsidR="00382922" w:rsidRPr="00024F89" w:rsidSect="00C31B9B">
      <w:pgSz w:w="11900" w:h="16840"/>
      <w:pgMar w:top="851" w:right="851" w:bottom="851" w:left="851" w:header="709" w:footer="709"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6853F0"/>
    <w:multiLevelType w:val="hybridMultilevel"/>
    <w:tmpl w:val="2B5489EA"/>
    <w:lvl w:ilvl="0" w:tplc="02885368">
      <w:start w:val="35"/>
      <w:numFmt w:val="bullet"/>
      <w:lvlText w:val="-"/>
      <w:lvlJc w:val="left"/>
      <w:pPr>
        <w:ind w:left="1060" w:hanging="360"/>
      </w:pPr>
      <w:rPr>
        <w:rFonts w:ascii="Times New Roman" w:eastAsiaTheme="minorEastAsia" w:hAnsi="Times New Roman" w:cs="Times New Roman" w:hint="default"/>
      </w:rPr>
    </w:lvl>
    <w:lvl w:ilvl="1" w:tplc="040C0003" w:tentative="1">
      <w:start w:val="1"/>
      <w:numFmt w:val="bullet"/>
      <w:lvlText w:val="o"/>
      <w:lvlJc w:val="left"/>
      <w:pPr>
        <w:ind w:left="1780" w:hanging="360"/>
      </w:pPr>
      <w:rPr>
        <w:rFonts w:ascii="Courier New" w:hAnsi="Courier New" w:hint="default"/>
      </w:rPr>
    </w:lvl>
    <w:lvl w:ilvl="2" w:tplc="040C0005" w:tentative="1">
      <w:start w:val="1"/>
      <w:numFmt w:val="bullet"/>
      <w:lvlText w:val=""/>
      <w:lvlJc w:val="left"/>
      <w:pPr>
        <w:ind w:left="2500" w:hanging="360"/>
      </w:pPr>
      <w:rPr>
        <w:rFonts w:ascii="Wingdings" w:hAnsi="Wingdings" w:hint="default"/>
      </w:rPr>
    </w:lvl>
    <w:lvl w:ilvl="3" w:tplc="040C0001" w:tentative="1">
      <w:start w:val="1"/>
      <w:numFmt w:val="bullet"/>
      <w:lvlText w:val=""/>
      <w:lvlJc w:val="left"/>
      <w:pPr>
        <w:ind w:left="3220" w:hanging="360"/>
      </w:pPr>
      <w:rPr>
        <w:rFonts w:ascii="Symbol" w:hAnsi="Symbol" w:hint="default"/>
      </w:rPr>
    </w:lvl>
    <w:lvl w:ilvl="4" w:tplc="040C0003" w:tentative="1">
      <w:start w:val="1"/>
      <w:numFmt w:val="bullet"/>
      <w:lvlText w:val="o"/>
      <w:lvlJc w:val="left"/>
      <w:pPr>
        <w:ind w:left="3940" w:hanging="360"/>
      </w:pPr>
      <w:rPr>
        <w:rFonts w:ascii="Courier New" w:hAnsi="Courier New" w:hint="default"/>
      </w:rPr>
    </w:lvl>
    <w:lvl w:ilvl="5" w:tplc="040C0005" w:tentative="1">
      <w:start w:val="1"/>
      <w:numFmt w:val="bullet"/>
      <w:lvlText w:val=""/>
      <w:lvlJc w:val="left"/>
      <w:pPr>
        <w:ind w:left="4660" w:hanging="360"/>
      </w:pPr>
      <w:rPr>
        <w:rFonts w:ascii="Wingdings" w:hAnsi="Wingdings" w:hint="default"/>
      </w:rPr>
    </w:lvl>
    <w:lvl w:ilvl="6" w:tplc="040C0001" w:tentative="1">
      <w:start w:val="1"/>
      <w:numFmt w:val="bullet"/>
      <w:lvlText w:val=""/>
      <w:lvlJc w:val="left"/>
      <w:pPr>
        <w:ind w:left="5380" w:hanging="360"/>
      </w:pPr>
      <w:rPr>
        <w:rFonts w:ascii="Symbol" w:hAnsi="Symbol" w:hint="default"/>
      </w:rPr>
    </w:lvl>
    <w:lvl w:ilvl="7" w:tplc="040C0003" w:tentative="1">
      <w:start w:val="1"/>
      <w:numFmt w:val="bullet"/>
      <w:lvlText w:val="o"/>
      <w:lvlJc w:val="left"/>
      <w:pPr>
        <w:ind w:left="6100" w:hanging="360"/>
      </w:pPr>
      <w:rPr>
        <w:rFonts w:ascii="Courier New" w:hAnsi="Courier New" w:hint="default"/>
      </w:rPr>
    </w:lvl>
    <w:lvl w:ilvl="8" w:tplc="040C0005" w:tentative="1">
      <w:start w:val="1"/>
      <w:numFmt w:val="bullet"/>
      <w:lvlText w:val=""/>
      <w:lvlJc w:val="left"/>
      <w:pPr>
        <w:ind w:left="68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
  <w:rsids>
    <w:rsidRoot w:val="00505324"/>
    <w:rsid w:val="00024F89"/>
    <w:rsid w:val="00052F26"/>
    <w:rsid w:val="000C3504"/>
    <w:rsid w:val="000C4E07"/>
    <w:rsid w:val="000F10C0"/>
    <w:rsid w:val="001415A3"/>
    <w:rsid w:val="0016202B"/>
    <w:rsid w:val="001862F2"/>
    <w:rsid w:val="00192E89"/>
    <w:rsid w:val="00204376"/>
    <w:rsid w:val="002371FB"/>
    <w:rsid w:val="002444D8"/>
    <w:rsid w:val="0024644A"/>
    <w:rsid w:val="00255C7B"/>
    <w:rsid w:val="00260283"/>
    <w:rsid w:val="002613C1"/>
    <w:rsid w:val="00261538"/>
    <w:rsid w:val="002A0A87"/>
    <w:rsid w:val="002F14A4"/>
    <w:rsid w:val="00314615"/>
    <w:rsid w:val="00322B59"/>
    <w:rsid w:val="0033530C"/>
    <w:rsid w:val="0034279B"/>
    <w:rsid w:val="003437FA"/>
    <w:rsid w:val="00382922"/>
    <w:rsid w:val="0039303F"/>
    <w:rsid w:val="003A4B0D"/>
    <w:rsid w:val="003B5263"/>
    <w:rsid w:val="00445C99"/>
    <w:rsid w:val="00472830"/>
    <w:rsid w:val="004B7EA9"/>
    <w:rsid w:val="004C47D2"/>
    <w:rsid w:val="00505324"/>
    <w:rsid w:val="005245F3"/>
    <w:rsid w:val="00550F1C"/>
    <w:rsid w:val="00595E9F"/>
    <w:rsid w:val="005F11FC"/>
    <w:rsid w:val="005F5EE4"/>
    <w:rsid w:val="00602E0A"/>
    <w:rsid w:val="0065711E"/>
    <w:rsid w:val="00691DCF"/>
    <w:rsid w:val="00700B4B"/>
    <w:rsid w:val="00713DFB"/>
    <w:rsid w:val="00724157"/>
    <w:rsid w:val="00762D1D"/>
    <w:rsid w:val="0078222C"/>
    <w:rsid w:val="007B0696"/>
    <w:rsid w:val="007B473C"/>
    <w:rsid w:val="007F4454"/>
    <w:rsid w:val="00802A67"/>
    <w:rsid w:val="008064A2"/>
    <w:rsid w:val="00842BE4"/>
    <w:rsid w:val="008B1586"/>
    <w:rsid w:val="00924C96"/>
    <w:rsid w:val="009443E9"/>
    <w:rsid w:val="0096075D"/>
    <w:rsid w:val="009E0D80"/>
    <w:rsid w:val="00A02E49"/>
    <w:rsid w:val="00A04CE4"/>
    <w:rsid w:val="00A5108D"/>
    <w:rsid w:val="00A72E9A"/>
    <w:rsid w:val="00AC57B0"/>
    <w:rsid w:val="00AE58A7"/>
    <w:rsid w:val="00AE68C0"/>
    <w:rsid w:val="00AF465B"/>
    <w:rsid w:val="00B2204D"/>
    <w:rsid w:val="00B3217C"/>
    <w:rsid w:val="00B75BFE"/>
    <w:rsid w:val="00B81636"/>
    <w:rsid w:val="00BD7203"/>
    <w:rsid w:val="00BE160E"/>
    <w:rsid w:val="00C01877"/>
    <w:rsid w:val="00C31B9B"/>
    <w:rsid w:val="00C326FF"/>
    <w:rsid w:val="00C37A22"/>
    <w:rsid w:val="00C96277"/>
    <w:rsid w:val="00CA3C59"/>
    <w:rsid w:val="00D77CF5"/>
    <w:rsid w:val="00D97C3C"/>
    <w:rsid w:val="00E0285C"/>
    <w:rsid w:val="00E13FC0"/>
    <w:rsid w:val="00E16C65"/>
    <w:rsid w:val="00E51580"/>
    <w:rsid w:val="00EA011D"/>
    <w:rsid w:val="00EC49B6"/>
    <w:rsid w:val="00ED2403"/>
    <w:rsid w:val="00ED352A"/>
    <w:rsid w:val="00EF7BCF"/>
    <w:rsid w:val="00F465E5"/>
    <w:rsid w:val="00F9402D"/>
    <w:rsid w:val="00F97621"/>
    <w:rsid w:val="00FE5A2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75D"/>
    <w:rPr>
      <w:sz w:val="24"/>
      <w:szCs w:val="24"/>
      <w:lang w:eastAsia="fr-FR"/>
    </w:rPr>
  </w:style>
  <w:style w:type="paragraph" w:styleId="Titre2">
    <w:name w:val="heading 2"/>
    <w:basedOn w:val="Normal"/>
    <w:link w:val="Titre2Car"/>
    <w:uiPriority w:val="9"/>
    <w:qFormat/>
    <w:rsid w:val="004C47D2"/>
    <w:pPr>
      <w:spacing w:before="100" w:beforeAutospacing="1" w:after="100" w:afterAutospacing="1"/>
      <w:outlineLvl w:val="1"/>
    </w:pPr>
    <w:rPr>
      <w:rFonts w:ascii="Times" w:hAnsi="Times"/>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B1586"/>
    <w:pPr>
      <w:ind w:left="720"/>
      <w:contextualSpacing/>
    </w:pPr>
  </w:style>
  <w:style w:type="paragraph" w:styleId="NormalWeb">
    <w:name w:val="Normal (Web)"/>
    <w:basedOn w:val="Normal"/>
    <w:uiPriority w:val="99"/>
    <w:unhideWhenUsed/>
    <w:rsid w:val="00E16C65"/>
    <w:pPr>
      <w:spacing w:before="100" w:beforeAutospacing="1" w:after="100" w:afterAutospacing="1"/>
    </w:pPr>
    <w:rPr>
      <w:rFonts w:ascii="Times" w:hAnsi="Times"/>
      <w:sz w:val="20"/>
      <w:szCs w:val="20"/>
    </w:rPr>
  </w:style>
  <w:style w:type="character" w:styleId="lev">
    <w:name w:val="Strong"/>
    <w:basedOn w:val="Policepardfaut"/>
    <w:uiPriority w:val="22"/>
    <w:qFormat/>
    <w:rsid w:val="00E16C65"/>
    <w:rPr>
      <w:b/>
      <w:bCs/>
    </w:rPr>
  </w:style>
  <w:style w:type="paragraph" w:styleId="Textedebulles">
    <w:name w:val="Balloon Text"/>
    <w:basedOn w:val="Normal"/>
    <w:link w:val="TextedebullesCar"/>
    <w:uiPriority w:val="99"/>
    <w:semiHidden/>
    <w:unhideWhenUsed/>
    <w:rsid w:val="00E16C6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E16C65"/>
    <w:rPr>
      <w:rFonts w:ascii="Lucida Grande" w:hAnsi="Lucida Grande" w:cs="Lucida Grande"/>
      <w:sz w:val="18"/>
      <w:szCs w:val="18"/>
      <w:lang w:eastAsia="fr-FR"/>
    </w:rPr>
  </w:style>
  <w:style w:type="character" w:customStyle="1" w:styleId="Titre2Car">
    <w:name w:val="Titre 2 Car"/>
    <w:basedOn w:val="Policepardfaut"/>
    <w:link w:val="Titre2"/>
    <w:uiPriority w:val="9"/>
    <w:rsid w:val="004C47D2"/>
    <w:rPr>
      <w:rFonts w:ascii="Times" w:hAnsi="Times"/>
      <w:b/>
      <w:bCs/>
      <w:sz w:val="36"/>
      <w:szCs w:val="36"/>
      <w:lang w:eastAsia="fr-FR"/>
    </w:rPr>
  </w:style>
  <w:style w:type="character" w:customStyle="1" w:styleId="title-bottom">
    <w:name w:val="title-bottom"/>
    <w:basedOn w:val="Policepardfaut"/>
    <w:rsid w:val="004C47D2"/>
  </w:style>
  <w:style w:type="character" w:styleId="Lienhypertexte">
    <w:name w:val="Hyperlink"/>
    <w:basedOn w:val="Policepardfaut"/>
    <w:uiPriority w:val="99"/>
    <w:unhideWhenUsed/>
    <w:rsid w:val="009E0D80"/>
    <w:rPr>
      <w:color w:val="0000FF" w:themeColor="hyperlink"/>
      <w:u w:val="single"/>
    </w:rPr>
  </w:style>
  <w:style w:type="paragraph" w:customStyle="1" w:styleId="Default">
    <w:name w:val="Default"/>
    <w:uiPriority w:val="99"/>
    <w:rsid w:val="00C37A22"/>
    <w:pPr>
      <w:autoSpaceDE w:val="0"/>
      <w:autoSpaceDN w:val="0"/>
      <w:adjustRightInd w:val="0"/>
    </w:pPr>
    <w:rPr>
      <w:rFonts w:ascii="Calibri" w:eastAsia="MS Mincho" w:hAnsi="Calibri" w:cs="Calibri"/>
      <w:color w:val="000000"/>
      <w:sz w:val="24"/>
      <w:szCs w:val="24"/>
      <w:lang w:eastAsia="fr-FR"/>
    </w:rPr>
  </w:style>
  <w:style w:type="paragraph" w:styleId="Sansinterligne">
    <w:name w:val="No Spacing"/>
    <w:uiPriority w:val="1"/>
    <w:qFormat/>
    <w:rsid w:val="00024F89"/>
    <w:rPr>
      <w:sz w:val="24"/>
      <w:szCs w:val="24"/>
      <w:lang w:eastAsia="fr-FR"/>
    </w:rPr>
  </w:style>
  <w:style w:type="character" w:styleId="Lienhypertextesuivivisit">
    <w:name w:val="FollowedHyperlink"/>
    <w:basedOn w:val="Policepardfaut"/>
    <w:uiPriority w:val="99"/>
    <w:semiHidden/>
    <w:unhideWhenUsed/>
    <w:rsid w:val="00713DF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paragraph" w:styleId="Titre2">
    <w:name w:val="heading 2"/>
    <w:basedOn w:val="Normal"/>
    <w:link w:val="Titre2Car"/>
    <w:uiPriority w:val="9"/>
    <w:qFormat/>
    <w:rsid w:val="004C47D2"/>
    <w:pPr>
      <w:spacing w:before="100" w:beforeAutospacing="1" w:after="100" w:afterAutospacing="1"/>
      <w:outlineLvl w:val="1"/>
    </w:pPr>
    <w:rPr>
      <w:rFonts w:ascii="Times" w:hAnsi="Times"/>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B1586"/>
    <w:pPr>
      <w:ind w:left="720"/>
      <w:contextualSpacing/>
    </w:pPr>
  </w:style>
  <w:style w:type="paragraph" w:styleId="NormalWeb">
    <w:name w:val="Normal (Web)"/>
    <w:basedOn w:val="Normal"/>
    <w:uiPriority w:val="99"/>
    <w:unhideWhenUsed/>
    <w:rsid w:val="00E16C65"/>
    <w:pPr>
      <w:spacing w:before="100" w:beforeAutospacing="1" w:after="100" w:afterAutospacing="1"/>
    </w:pPr>
    <w:rPr>
      <w:rFonts w:ascii="Times" w:hAnsi="Times"/>
      <w:sz w:val="20"/>
      <w:szCs w:val="20"/>
    </w:rPr>
  </w:style>
  <w:style w:type="character" w:styleId="lev">
    <w:name w:val="Strong"/>
    <w:basedOn w:val="Policepardfaut"/>
    <w:uiPriority w:val="22"/>
    <w:qFormat/>
    <w:rsid w:val="00E16C65"/>
    <w:rPr>
      <w:b/>
      <w:bCs/>
    </w:rPr>
  </w:style>
  <w:style w:type="paragraph" w:styleId="Textedebulles">
    <w:name w:val="Balloon Text"/>
    <w:basedOn w:val="Normal"/>
    <w:link w:val="TextedebullesCar"/>
    <w:uiPriority w:val="99"/>
    <w:semiHidden/>
    <w:unhideWhenUsed/>
    <w:rsid w:val="00E16C6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E16C65"/>
    <w:rPr>
      <w:rFonts w:ascii="Lucida Grande" w:hAnsi="Lucida Grande" w:cs="Lucida Grande"/>
      <w:sz w:val="18"/>
      <w:szCs w:val="18"/>
      <w:lang w:eastAsia="fr-FR"/>
    </w:rPr>
  </w:style>
  <w:style w:type="character" w:customStyle="1" w:styleId="Titre2Car">
    <w:name w:val="Titre 2 Car"/>
    <w:basedOn w:val="Policepardfaut"/>
    <w:link w:val="Titre2"/>
    <w:uiPriority w:val="9"/>
    <w:rsid w:val="004C47D2"/>
    <w:rPr>
      <w:rFonts w:ascii="Times" w:hAnsi="Times"/>
      <w:b/>
      <w:bCs/>
      <w:sz w:val="36"/>
      <w:szCs w:val="36"/>
      <w:lang w:eastAsia="fr-FR"/>
    </w:rPr>
  </w:style>
  <w:style w:type="character" w:customStyle="1" w:styleId="title-bottom">
    <w:name w:val="title-bottom"/>
    <w:basedOn w:val="Policepardfaut"/>
    <w:rsid w:val="004C47D2"/>
  </w:style>
  <w:style w:type="character" w:styleId="Lienhypertexte">
    <w:name w:val="Hyperlink"/>
    <w:basedOn w:val="Policepardfaut"/>
    <w:uiPriority w:val="99"/>
    <w:unhideWhenUsed/>
    <w:rsid w:val="009E0D80"/>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25458289">
      <w:bodyDiv w:val="1"/>
      <w:marLeft w:val="0"/>
      <w:marRight w:val="0"/>
      <w:marTop w:val="0"/>
      <w:marBottom w:val="0"/>
      <w:divBdr>
        <w:top w:val="none" w:sz="0" w:space="0" w:color="auto"/>
        <w:left w:val="none" w:sz="0" w:space="0" w:color="auto"/>
        <w:bottom w:val="none" w:sz="0" w:space="0" w:color="auto"/>
        <w:right w:val="none" w:sz="0" w:space="0" w:color="auto"/>
      </w:divBdr>
    </w:div>
    <w:div w:id="242182675">
      <w:bodyDiv w:val="1"/>
      <w:marLeft w:val="0"/>
      <w:marRight w:val="0"/>
      <w:marTop w:val="0"/>
      <w:marBottom w:val="0"/>
      <w:divBdr>
        <w:top w:val="none" w:sz="0" w:space="0" w:color="auto"/>
        <w:left w:val="none" w:sz="0" w:space="0" w:color="auto"/>
        <w:bottom w:val="none" w:sz="0" w:space="0" w:color="auto"/>
        <w:right w:val="none" w:sz="0" w:space="0" w:color="auto"/>
      </w:divBdr>
    </w:div>
    <w:div w:id="389691712">
      <w:bodyDiv w:val="1"/>
      <w:marLeft w:val="0"/>
      <w:marRight w:val="0"/>
      <w:marTop w:val="0"/>
      <w:marBottom w:val="0"/>
      <w:divBdr>
        <w:top w:val="none" w:sz="0" w:space="0" w:color="auto"/>
        <w:left w:val="none" w:sz="0" w:space="0" w:color="auto"/>
        <w:bottom w:val="none" w:sz="0" w:space="0" w:color="auto"/>
        <w:right w:val="none" w:sz="0" w:space="0" w:color="auto"/>
      </w:divBdr>
    </w:div>
    <w:div w:id="434330648">
      <w:bodyDiv w:val="1"/>
      <w:marLeft w:val="0"/>
      <w:marRight w:val="0"/>
      <w:marTop w:val="0"/>
      <w:marBottom w:val="0"/>
      <w:divBdr>
        <w:top w:val="none" w:sz="0" w:space="0" w:color="auto"/>
        <w:left w:val="none" w:sz="0" w:space="0" w:color="auto"/>
        <w:bottom w:val="none" w:sz="0" w:space="0" w:color="auto"/>
        <w:right w:val="none" w:sz="0" w:space="0" w:color="auto"/>
      </w:divBdr>
    </w:div>
    <w:div w:id="639068330">
      <w:bodyDiv w:val="1"/>
      <w:marLeft w:val="0"/>
      <w:marRight w:val="0"/>
      <w:marTop w:val="0"/>
      <w:marBottom w:val="0"/>
      <w:divBdr>
        <w:top w:val="none" w:sz="0" w:space="0" w:color="auto"/>
        <w:left w:val="none" w:sz="0" w:space="0" w:color="auto"/>
        <w:bottom w:val="none" w:sz="0" w:space="0" w:color="auto"/>
        <w:right w:val="none" w:sz="0" w:space="0" w:color="auto"/>
      </w:divBdr>
      <w:divsChild>
        <w:div w:id="1100105053">
          <w:marLeft w:val="0"/>
          <w:marRight w:val="0"/>
          <w:marTop w:val="0"/>
          <w:marBottom w:val="0"/>
          <w:divBdr>
            <w:top w:val="none" w:sz="0" w:space="0" w:color="auto"/>
            <w:left w:val="none" w:sz="0" w:space="0" w:color="auto"/>
            <w:bottom w:val="none" w:sz="0" w:space="0" w:color="auto"/>
            <w:right w:val="none" w:sz="0" w:space="0" w:color="auto"/>
          </w:divBdr>
        </w:div>
      </w:divsChild>
    </w:div>
    <w:div w:id="803427674">
      <w:bodyDiv w:val="1"/>
      <w:marLeft w:val="0"/>
      <w:marRight w:val="0"/>
      <w:marTop w:val="0"/>
      <w:marBottom w:val="0"/>
      <w:divBdr>
        <w:top w:val="none" w:sz="0" w:space="0" w:color="auto"/>
        <w:left w:val="none" w:sz="0" w:space="0" w:color="auto"/>
        <w:bottom w:val="none" w:sz="0" w:space="0" w:color="auto"/>
        <w:right w:val="none" w:sz="0" w:space="0" w:color="auto"/>
      </w:divBdr>
    </w:div>
    <w:div w:id="888347437">
      <w:bodyDiv w:val="1"/>
      <w:marLeft w:val="0"/>
      <w:marRight w:val="0"/>
      <w:marTop w:val="0"/>
      <w:marBottom w:val="0"/>
      <w:divBdr>
        <w:top w:val="none" w:sz="0" w:space="0" w:color="auto"/>
        <w:left w:val="none" w:sz="0" w:space="0" w:color="auto"/>
        <w:bottom w:val="none" w:sz="0" w:space="0" w:color="auto"/>
        <w:right w:val="none" w:sz="0" w:space="0" w:color="auto"/>
      </w:divBdr>
    </w:div>
    <w:div w:id="1059865400">
      <w:bodyDiv w:val="1"/>
      <w:marLeft w:val="0"/>
      <w:marRight w:val="0"/>
      <w:marTop w:val="0"/>
      <w:marBottom w:val="0"/>
      <w:divBdr>
        <w:top w:val="none" w:sz="0" w:space="0" w:color="auto"/>
        <w:left w:val="none" w:sz="0" w:space="0" w:color="auto"/>
        <w:bottom w:val="none" w:sz="0" w:space="0" w:color="auto"/>
        <w:right w:val="none" w:sz="0" w:space="0" w:color="auto"/>
      </w:divBdr>
    </w:div>
    <w:div w:id="1314406587">
      <w:bodyDiv w:val="1"/>
      <w:marLeft w:val="0"/>
      <w:marRight w:val="0"/>
      <w:marTop w:val="0"/>
      <w:marBottom w:val="0"/>
      <w:divBdr>
        <w:top w:val="none" w:sz="0" w:space="0" w:color="auto"/>
        <w:left w:val="none" w:sz="0" w:space="0" w:color="auto"/>
        <w:bottom w:val="none" w:sz="0" w:space="0" w:color="auto"/>
        <w:right w:val="none" w:sz="0" w:space="0" w:color="auto"/>
      </w:divBdr>
    </w:div>
    <w:div w:id="1433161106">
      <w:bodyDiv w:val="1"/>
      <w:marLeft w:val="0"/>
      <w:marRight w:val="0"/>
      <w:marTop w:val="0"/>
      <w:marBottom w:val="0"/>
      <w:divBdr>
        <w:top w:val="none" w:sz="0" w:space="0" w:color="auto"/>
        <w:left w:val="none" w:sz="0" w:space="0" w:color="auto"/>
        <w:bottom w:val="none" w:sz="0" w:space="0" w:color="auto"/>
        <w:right w:val="none" w:sz="0" w:space="0" w:color="auto"/>
      </w:divBdr>
    </w:div>
    <w:div w:id="1514611623">
      <w:bodyDiv w:val="1"/>
      <w:marLeft w:val="0"/>
      <w:marRight w:val="0"/>
      <w:marTop w:val="0"/>
      <w:marBottom w:val="0"/>
      <w:divBdr>
        <w:top w:val="none" w:sz="0" w:space="0" w:color="auto"/>
        <w:left w:val="none" w:sz="0" w:space="0" w:color="auto"/>
        <w:bottom w:val="none" w:sz="0" w:space="0" w:color="auto"/>
        <w:right w:val="none" w:sz="0" w:space="0" w:color="auto"/>
      </w:divBdr>
    </w:div>
    <w:div w:id="1526746478">
      <w:bodyDiv w:val="1"/>
      <w:marLeft w:val="0"/>
      <w:marRight w:val="0"/>
      <w:marTop w:val="0"/>
      <w:marBottom w:val="0"/>
      <w:divBdr>
        <w:top w:val="none" w:sz="0" w:space="0" w:color="auto"/>
        <w:left w:val="none" w:sz="0" w:space="0" w:color="auto"/>
        <w:bottom w:val="none" w:sz="0" w:space="0" w:color="auto"/>
        <w:right w:val="none" w:sz="0" w:space="0" w:color="auto"/>
      </w:divBdr>
    </w:div>
    <w:div w:id="1605502914">
      <w:bodyDiv w:val="1"/>
      <w:marLeft w:val="0"/>
      <w:marRight w:val="0"/>
      <w:marTop w:val="0"/>
      <w:marBottom w:val="0"/>
      <w:divBdr>
        <w:top w:val="none" w:sz="0" w:space="0" w:color="auto"/>
        <w:left w:val="none" w:sz="0" w:space="0" w:color="auto"/>
        <w:bottom w:val="none" w:sz="0" w:space="0" w:color="auto"/>
        <w:right w:val="none" w:sz="0" w:space="0" w:color="auto"/>
      </w:divBdr>
    </w:div>
    <w:div w:id="1762330308">
      <w:bodyDiv w:val="1"/>
      <w:marLeft w:val="0"/>
      <w:marRight w:val="0"/>
      <w:marTop w:val="0"/>
      <w:marBottom w:val="0"/>
      <w:divBdr>
        <w:top w:val="none" w:sz="0" w:space="0" w:color="auto"/>
        <w:left w:val="none" w:sz="0" w:space="0" w:color="auto"/>
        <w:bottom w:val="none" w:sz="0" w:space="0" w:color="auto"/>
        <w:right w:val="none" w:sz="0" w:space="0" w:color="auto"/>
      </w:divBdr>
    </w:div>
    <w:div w:id="2032607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avoy-plantes.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avoy-plantes.com/fr/" TargetMode="External"/><Relationship Id="rId12" Type="http://schemas.openxmlformats.org/officeDocument/2006/relationships/hyperlink" Target="http://www.amsterdamcommunication.fr/presse/accueil.html" TargetMode="Externa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avoy-plantes.com/fr/" TargetMode="External"/><Relationship Id="rId11" Type="http://schemas.openxmlformats.org/officeDocument/2006/relationships/hyperlink" Target="https://javoyactualite.wordpress.com/" TargetMode="External"/><Relationship Id="rId5" Type="http://schemas.openxmlformats.org/officeDocument/2006/relationships/hyperlink" Target="http://www.javoy-plantes.com/fr/" TargetMode="External"/><Relationship Id="rId10" Type="http://schemas.openxmlformats.org/officeDocument/2006/relationships/hyperlink" Target="http://www.javoy-plantes.com" TargetMode="External"/><Relationship Id="rId4" Type="http://schemas.openxmlformats.org/officeDocument/2006/relationships/webSettings" Target="webSettings.xml"/><Relationship Id="rId9" Type="http://schemas.openxmlformats.org/officeDocument/2006/relationships/hyperlink" Target="http://domainealbizia.fr/"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1068</Words>
  <Characters>5875</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6930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6</cp:revision>
  <cp:lastPrinted>2019-01-28T15:45:00Z</cp:lastPrinted>
  <dcterms:created xsi:type="dcterms:W3CDTF">2019-02-08T09:39:00Z</dcterms:created>
  <dcterms:modified xsi:type="dcterms:W3CDTF">2019-02-11T09:14:00Z</dcterms:modified>
</cp:coreProperties>
</file>