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111" w:rsidRPr="00570111" w:rsidRDefault="00570111" w:rsidP="00570111">
      <w:pPr>
        <w:jc w:val="both"/>
        <w:rPr>
          <w:rFonts w:ascii="Calibri" w:hAnsi="Calibri" w:cs="Calibri"/>
          <w:b/>
        </w:rPr>
      </w:pPr>
      <w:r w:rsidRPr="00570111">
        <w:rPr>
          <w:rFonts w:ascii="Calibri" w:hAnsi="Calibri" w:cs="Calibri"/>
          <w:b/>
        </w:rPr>
        <w:t>Communiqué de presse, le 12 mars 2019</w:t>
      </w:r>
    </w:p>
    <w:p w:rsidR="00570111" w:rsidRPr="00570111" w:rsidRDefault="00570111" w:rsidP="00570111">
      <w:pPr>
        <w:jc w:val="both"/>
        <w:rPr>
          <w:rFonts w:ascii="Calibri" w:hAnsi="Calibri" w:cs="Calibri"/>
          <w:b/>
        </w:rPr>
      </w:pPr>
      <w:r w:rsidRPr="00570111">
        <w:rPr>
          <w:rFonts w:ascii="Calibri" w:hAnsi="Calibri" w:cs="Calibri"/>
          <w:b/>
        </w:rPr>
        <w:t>Rubrique : Equipement / Loisir</w:t>
      </w:r>
    </w:p>
    <w:p w:rsidR="00570111" w:rsidRPr="00570111" w:rsidRDefault="00570111" w:rsidP="00570111">
      <w:pPr>
        <w:jc w:val="both"/>
        <w:rPr>
          <w:rFonts w:ascii="Calibri" w:hAnsi="Calibri" w:cs="Calibri"/>
          <w:b/>
        </w:rPr>
      </w:pPr>
    </w:p>
    <w:p w:rsidR="00570111" w:rsidRPr="00570111" w:rsidRDefault="00570111" w:rsidP="00570111">
      <w:pPr>
        <w:jc w:val="both"/>
        <w:rPr>
          <w:rFonts w:ascii="Calibri" w:hAnsi="Calibri" w:cs="Calibri"/>
          <w:b/>
        </w:rPr>
      </w:pPr>
    </w:p>
    <w:p w:rsidR="00570111" w:rsidRPr="00570111" w:rsidRDefault="00570111" w:rsidP="00570111">
      <w:pPr>
        <w:jc w:val="both"/>
        <w:rPr>
          <w:rFonts w:ascii="Calibri" w:hAnsi="Calibri" w:cs="Calibri"/>
          <w:sz w:val="28"/>
        </w:rPr>
      </w:pPr>
      <w:proofErr w:type="spellStart"/>
      <w:r w:rsidRPr="00570111">
        <w:rPr>
          <w:rFonts w:ascii="Calibri" w:hAnsi="Calibri" w:cs="Calibri"/>
          <w:b/>
          <w:bCs/>
          <w:sz w:val="28"/>
        </w:rPr>
        <w:t>Rouchette</w:t>
      </w:r>
      <w:proofErr w:type="spellEnd"/>
      <w:r w:rsidRPr="00570111">
        <w:rPr>
          <w:rFonts w:ascii="Calibri" w:hAnsi="Calibri" w:cs="Calibri"/>
          <w:b/>
          <w:bCs/>
          <w:sz w:val="28"/>
        </w:rPr>
        <w:t xml:space="preserve"> surfe sur le style « </w:t>
      </w:r>
      <w:proofErr w:type="spellStart"/>
      <w:r w:rsidRPr="00570111">
        <w:rPr>
          <w:rFonts w:ascii="Calibri" w:hAnsi="Calibri" w:cs="Calibri"/>
          <w:b/>
          <w:bCs/>
          <w:sz w:val="28"/>
        </w:rPr>
        <w:t>natururbain</w:t>
      </w:r>
      <w:proofErr w:type="spellEnd"/>
      <w:r w:rsidRPr="00570111">
        <w:rPr>
          <w:rFonts w:ascii="Calibri" w:hAnsi="Calibri" w:cs="Calibri"/>
          <w:b/>
          <w:bCs/>
          <w:sz w:val="28"/>
        </w:rPr>
        <w:t> » avec le nouveau modèle Mix</w:t>
      </w:r>
      <w:r w:rsidRPr="00570111">
        <w:rPr>
          <w:rFonts w:ascii="Calibri" w:hAnsi="Calibri" w:cs="Calibri"/>
          <w:sz w:val="28"/>
        </w:rPr>
        <w:t>.</w:t>
      </w:r>
    </w:p>
    <w:p w:rsidR="004D5847" w:rsidRPr="00570111" w:rsidRDefault="004D5847" w:rsidP="00570111">
      <w:pPr>
        <w:jc w:val="both"/>
        <w:rPr>
          <w:rFonts w:ascii="Calibri" w:hAnsi="Calibri" w:cs="Calibri"/>
        </w:rPr>
      </w:pPr>
    </w:p>
    <w:p w:rsidR="00190E8F" w:rsidRDefault="00570111" w:rsidP="00570111">
      <w:pPr>
        <w:widowControl w:val="0"/>
        <w:tabs>
          <w:tab w:val="left" w:pos="10293"/>
        </w:tabs>
        <w:jc w:val="both"/>
        <w:rPr>
          <w:rFonts w:ascii="Calibri" w:hAnsi="Calibri" w:cs="Calibri"/>
        </w:rPr>
      </w:pPr>
      <w:proofErr w:type="spellStart"/>
      <w:r w:rsidRPr="00570111">
        <w:rPr>
          <w:rFonts w:ascii="Calibri" w:hAnsi="Calibri" w:cs="Calibri"/>
          <w:b/>
          <w:bCs/>
        </w:rPr>
        <w:t>Rouchette</w:t>
      </w:r>
      <w:proofErr w:type="spellEnd"/>
      <w:r w:rsidRPr="00570111">
        <w:rPr>
          <w:rFonts w:ascii="Calibri" w:hAnsi="Calibri" w:cs="Calibri"/>
        </w:rPr>
        <w:t xml:space="preserve">, </w:t>
      </w:r>
      <w:r w:rsidRPr="00AD6CE1">
        <w:rPr>
          <w:rFonts w:ascii="Calibri" w:hAnsi="Calibri" w:cs="Calibri"/>
        </w:rPr>
        <w:t xml:space="preserve">société française basée au cœur des Mauges (49), est reconnue comme le </w:t>
      </w:r>
      <w:hyperlink r:id="rId4" w:history="1">
        <w:r w:rsidRPr="00AD6CE1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>spécialiste français des bottes</w:t>
        </w:r>
      </w:hyperlink>
      <w:r w:rsidRPr="00AD6CE1">
        <w:rPr>
          <w:rFonts w:ascii="Calibri" w:hAnsi="Calibri" w:cs="Calibri"/>
          <w:b/>
          <w:bCs/>
        </w:rPr>
        <w:t>,</w:t>
      </w:r>
      <w:r w:rsidRPr="00570111">
        <w:rPr>
          <w:rFonts w:ascii="Calibri" w:hAnsi="Calibri" w:cs="Calibri"/>
          <w:b/>
          <w:bCs/>
        </w:rPr>
        <w:t xml:space="preserve"> bottillons et sabots pour le jardin et les loisirs d’extérieur</w:t>
      </w:r>
      <w:r w:rsidRPr="00570111">
        <w:rPr>
          <w:rFonts w:ascii="Calibri" w:hAnsi="Calibri" w:cs="Calibri"/>
        </w:rPr>
        <w:t xml:space="preserve">. L’une de ses grandes forces est sans conteste sa </w:t>
      </w:r>
      <w:r w:rsidRPr="00570111">
        <w:rPr>
          <w:rFonts w:ascii="Calibri" w:hAnsi="Calibri" w:cs="Calibri"/>
          <w:b/>
          <w:bCs/>
        </w:rPr>
        <w:t xml:space="preserve">capacité à innover </w:t>
      </w:r>
      <w:r w:rsidRPr="00570111">
        <w:rPr>
          <w:rFonts w:ascii="Calibri" w:hAnsi="Calibri" w:cs="Calibri"/>
        </w:rPr>
        <w:t xml:space="preserve">depuis deux générations, </w:t>
      </w:r>
      <w:r w:rsidRPr="00570111">
        <w:rPr>
          <w:rFonts w:ascii="Calibri" w:hAnsi="Calibri" w:cs="Calibri"/>
          <w:b/>
          <w:bCs/>
        </w:rPr>
        <w:t>en matière de chaussant imperméable</w:t>
      </w:r>
      <w:r w:rsidRPr="00570111">
        <w:rPr>
          <w:rFonts w:ascii="Calibri" w:hAnsi="Calibri" w:cs="Calibri"/>
        </w:rPr>
        <w:t xml:space="preserve">. Chez </w:t>
      </w:r>
      <w:proofErr w:type="spellStart"/>
      <w:r w:rsidRPr="00570111">
        <w:rPr>
          <w:rFonts w:ascii="Calibri" w:hAnsi="Calibri" w:cs="Calibri"/>
        </w:rPr>
        <w:t>Rouchette</w:t>
      </w:r>
      <w:proofErr w:type="spellEnd"/>
      <w:r w:rsidRPr="00570111">
        <w:rPr>
          <w:rFonts w:ascii="Calibri" w:hAnsi="Calibri" w:cs="Calibri"/>
        </w:rPr>
        <w:t>, chaque innovation est le fruit du travail du service recherche &amp; développement, et l’une des plus emblématiques est la semelle Clean. En forme de « vague », elle a durablement marqué l’histoire de la marque, puisque ces modèles sont encore aujourd’hui les plus vendus, tant pour les hommes que pour les femmes.</w:t>
      </w:r>
    </w:p>
    <w:p w:rsidR="00570111" w:rsidRPr="00570111" w:rsidRDefault="00570111" w:rsidP="00570111">
      <w:pPr>
        <w:widowControl w:val="0"/>
        <w:tabs>
          <w:tab w:val="left" w:pos="10293"/>
        </w:tabs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 xml:space="preserve"> </w:t>
      </w:r>
    </w:p>
    <w:p w:rsidR="00570111" w:rsidRPr="00570111" w:rsidRDefault="00570111" w:rsidP="00570111">
      <w:pPr>
        <w:widowControl w:val="0"/>
        <w:tabs>
          <w:tab w:val="left" w:pos="10293"/>
        </w:tabs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 xml:space="preserve">Ce printemps, </w:t>
      </w:r>
      <w:proofErr w:type="spellStart"/>
      <w:r w:rsidRPr="00570111">
        <w:rPr>
          <w:rFonts w:ascii="Calibri" w:hAnsi="Calibri" w:cs="Calibri"/>
        </w:rPr>
        <w:t>Rouchette</w:t>
      </w:r>
      <w:proofErr w:type="spellEnd"/>
      <w:r w:rsidRPr="00570111">
        <w:rPr>
          <w:rFonts w:ascii="Calibri" w:hAnsi="Calibri" w:cs="Calibri"/>
        </w:rPr>
        <w:t xml:space="preserve"> lance son </w:t>
      </w:r>
      <w:r w:rsidRPr="00570111">
        <w:rPr>
          <w:rFonts w:ascii="Calibri" w:hAnsi="Calibri" w:cs="Calibri"/>
          <w:b/>
          <w:bCs/>
        </w:rPr>
        <w:t>modèle de chaussure Mix</w:t>
      </w:r>
      <w:r w:rsidRPr="00570111">
        <w:rPr>
          <w:rFonts w:ascii="Calibri" w:hAnsi="Calibri" w:cs="Calibri"/>
        </w:rPr>
        <w:t>, pour un public aussi bien « </w:t>
      </w:r>
      <w:proofErr w:type="spellStart"/>
      <w:r w:rsidRPr="00570111">
        <w:rPr>
          <w:rFonts w:ascii="Calibri" w:hAnsi="Calibri" w:cs="Calibri"/>
        </w:rPr>
        <w:t>natururbain</w:t>
      </w:r>
      <w:proofErr w:type="spellEnd"/>
      <w:r w:rsidRPr="00570111">
        <w:rPr>
          <w:rFonts w:ascii="Calibri" w:hAnsi="Calibri" w:cs="Calibri"/>
        </w:rPr>
        <w:t xml:space="preserve"> », que « pur citadin », que l’on pourrait décrire comme à mi-chemin entre les sneakers et les sabots de jardin légers. Facile à porter, </w:t>
      </w:r>
      <w:r w:rsidRPr="00570111">
        <w:rPr>
          <w:rFonts w:ascii="Calibri" w:hAnsi="Calibri" w:cs="Calibri"/>
          <w:b/>
          <w:bCs/>
        </w:rPr>
        <w:t>épuré et ultra léger</w:t>
      </w:r>
      <w:r w:rsidRPr="00570111">
        <w:rPr>
          <w:rFonts w:ascii="Calibri" w:hAnsi="Calibri" w:cs="Calibri"/>
        </w:rPr>
        <w:t>, le modèle Mix possède tous les atouts pour séduire les adeptes de la marque, et ceux qui vont la découvrir.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 </w:t>
      </w:r>
    </w:p>
    <w:p w:rsidR="00570111" w:rsidRPr="00570111" w:rsidRDefault="00570111" w:rsidP="00570111">
      <w:pPr>
        <w:widowControl w:val="0"/>
        <w:tabs>
          <w:tab w:val="left" w:pos="10293"/>
        </w:tabs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 xml:space="preserve">Sébastien </w:t>
      </w:r>
      <w:proofErr w:type="spellStart"/>
      <w:r w:rsidRPr="00570111">
        <w:rPr>
          <w:rFonts w:ascii="Calibri" w:hAnsi="Calibri" w:cs="Calibri"/>
        </w:rPr>
        <w:t>Rouchette</w:t>
      </w:r>
      <w:proofErr w:type="spellEnd"/>
      <w:r w:rsidRPr="00570111">
        <w:rPr>
          <w:rFonts w:ascii="Calibri" w:hAnsi="Calibri" w:cs="Calibri"/>
        </w:rPr>
        <w:t xml:space="preserve">, dirigeant de la société éponyme, déclare que </w:t>
      </w:r>
      <w:r w:rsidRPr="00570111">
        <w:rPr>
          <w:rFonts w:ascii="Calibri" w:hAnsi="Calibri" w:cs="Calibri"/>
          <w:i/>
          <w:iCs/>
        </w:rPr>
        <w:t xml:space="preserve">« chaque modèle signé </w:t>
      </w:r>
      <w:proofErr w:type="spellStart"/>
      <w:r w:rsidRPr="00570111">
        <w:rPr>
          <w:rFonts w:ascii="Calibri" w:hAnsi="Calibri" w:cs="Calibri"/>
          <w:i/>
          <w:iCs/>
        </w:rPr>
        <w:t>Rouchette</w:t>
      </w:r>
      <w:proofErr w:type="spellEnd"/>
      <w:r w:rsidRPr="00570111">
        <w:rPr>
          <w:rFonts w:ascii="Calibri" w:hAnsi="Calibri" w:cs="Calibri"/>
          <w:i/>
          <w:iCs/>
        </w:rPr>
        <w:t xml:space="preserve"> est unique et </w:t>
      </w:r>
      <w:r w:rsidRPr="00570111">
        <w:rPr>
          <w:rFonts w:ascii="Calibri" w:hAnsi="Calibri" w:cs="Calibri"/>
          <w:b/>
          <w:bCs/>
          <w:i/>
          <w:iCs/>
        </w:rPr>
        <w:t>signe de différenciation</w:t>
      </w:r>
      <w:r w:rsidRPr="00570111">
        <w:rPr>
          <w:rFonts w:ascii="Calibri" w:hAnsi="Calibri" w:cs="Calibri"/>
          <w:i/>
          <w:iCs/>
        </w:rPr>
        <w:t xml:space="preserve">. Il possède une particularité technique, propre à </w:t>
      </w:r>
      <w:proofErr w:type="spellStart"/>
      <w:r w:rsidRPr="00570111">
        <w:rPr>
          <w:rFonts w:ascii="Calibri" w:hAnsi="Calibri" w:cs="Calibri"/>
          <w:i/>
          <w:iCs/>
        </w:rPr>
        <w:t>Rouchette</w:t>
      </w:r>
      <w:proofErr w:type="spellEnd"/>
      <w:r w:rsidRPr="00570111">
        <w:rPr>
          <w:rFonts w:ascii="Calibri" w:hAnsi="Calibri" w:cs="Calibri"/>
          <w:i/>
          <w:iCs/>
        </w:rPr>
        <w:t xml:space="preserve">, qu’il s’agisse de la matière, de la semelle ou encore du confort. C’est une </w:t>
      </w:r>
      <w:r w:rsidRPr="00570111">
        <w:rPr>
          <w:rFonts w:ascii="Calibri" w:hAnsi="Calibri" w:cs="Calibri"/>
          <w:b/>
          <w:bCs/>
          <w:i/>
          <w:iCs/>
        </w:rPr>
        <w:t xml:space="preserve">véritable marque de fabrique </w:t>
      </w:r>
      <w:r w:rsidRPr="00570111">
        <w:rPr>
          <w:rFonts w:ascii="Calibri" w:hAnsi="Calibri" w:cs="Calibri"/>
          <w:i/>
          <w:iCs/>
        </w:rPr>
        <w:t xml:space="preserve">que l’on ne retrouve pas ailleurs. Notre volonté est de </w:t>
      </w:r>
      <w:r w:rsidRPr="00570111">
        <w:rPr>
          <w:rFonts w:ascii="Calibri" w:hAnsi="Calibri" w:cs="Calibri"/>
          <w:b/>
          <w:bCs/>
          <w:i/>
          <w:iCs/>
        </w:rPr>
        <w:t xml:space="preserve">faire bouger les codes </w:t>
      </w:r>
      <w:r w:rsidRPr="00570111">
        <w:rPr>
          <w:rFonts w:ascii="Calibri" w:hAnsi="Calibri" w:cs="Calibri"/>
          <w:i/>
          <w:iCs/>
        </w:rPr>
        <w:t xml:space="preserve">de la botte de jardin résolument classiques, avec de </w:t>
      </w:r>
      <w:r w:rsidRPr="00570111">
        <w:rPr>
          <w:rFonts w:ascii="Calibri" w:hAnsi="Calibri" w:cs="Calibri"/>
          <w:b/>
          <w:bCs/>
          <w:i/>
          <w:iCs/>
        </w:rPr>
        <w:t>nouvelles conceptions</w:t>
      </w:r>
      <w:r w:rsidRPr="00570111">
        <w:rPr>
          <w:rFonts w:ascii="Calibri" w:hAnsi="Calibri" w:cs="Calibri"/>
          <w:i/>
          <w:iCs/>
        </w:rPr>
        <w:t xml:space="preserve">, des </w:t>
      </w:r>
      <w:r w:rsidRPr="00570111">
        <w:rPr>
          <w:rFonts w:ascii="Calibri" w:hAnsi="Calibri" w:cs="Calibri"/>
          <w:b/>
          <w:bCs/>
          <w:i/>
          <w:iCs/>
        </w:rPr>
        <w:t>innovations techniques</w:t>
      </w:r>
      <w:r w:rsidRPr="00570111">
        <w:rPr>
          <w:rFonts w:ascii="Calibri" w:hAnsi="Calibri" w:cs="Calibri"/>
          <w:i/>
          <w:iCs/>
        </w:rPr>
        <w:t xml:space="preserve"> et un choix toujours plus grand au niveau des matières et des couleurs. Ce nouveau modèle Mix est une </w:t>
      </w:r>
      <w:r w:rsidRPr="00570111">
        <w:rPr>
          <w:rFonts w:ascii="Calibri" w:hAnsi="Calibri" w:cs="Calibri"/>
          <w:b/>
          <w:bCs/>
          <w:i/>
          <w:iCs/>
        </w:rPr>
        <w:t>belle illustration de cet état d’esprit </w:t>
      </w:r>
      <w:r w:rsidRPr="00570111">
        <w:rPr>
          <w:rFonts w:ascii="Calibri" w:hAnsi="Calibri" w:cs="Calibri"/>
          <w:i/>
          <w:iCs/>
        </w:rPr>
        <w:t>».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 </w:t>
      </w:r>
    </w:p>
    <w:p w:rsidR="00325C6A" w:rsidRPr="00570111" w:rsidRDefault="00325C6A" w:rsidP="00570111">
      <w:pPr>
        <w:jc w:val="both"/>
        <w:rPr>
          <w:rFonts w:ascii="Calibri" w:hAnsi="Calibri" w:cs="Calibri"/>
        </w:rPr>
      </w:pPr>
    </w:p>
    <w:p w:rsidR="00570111" w:rsidRPr="00570111" w:rsidRDefault="00325C6A" w:rsidP="00570111">
      <w:pPr>
        <w:widowControl w:val="0"/>
        <w:jc w:val="both"/>
        <w:rPr>
          <w:rFonts w:ascii="Calibri" w:hAnsi="Calibri" w:cs="Calibri"/>
          <w:b/>
          <w:bCs/>
          <w:caps/>
        </w:rPr>
      </w:pPr>
      <w:r w:rsidRPr="00570111">
        <w:rPr>
          <w:rFonts w:ascii="Calibri" w:hAnsi="Calibri" w:cs="Calibri"/>
          <w:b/>
        </w:rPr>
        <w:t>M</w:t>
      </w:r>
      <w:r w:rsidR="00570111" w:rsidRPr="00570111">
        <w:rPr>
          <w:rFonts w:ascii="Calibri" w:hAnsi="Calibri" w:cs="Calibri"/>
          <w:b/>
        </w:rPr>
        <w:t>IX</w:t>
      </w:r>
      <w:r w:rsidRPr="00570111">
        <w:rPr>
          <w:rFonts w:ascii="Calibri" w:hAnsi="Calibri" w:cs="Calibri"/>
          <w:b/>
        </w:rPr>
        <w:t xml:space="preserve">, </w:t>
      </w:r>
      <w:r w:rsidR="00570111" w:rsidRPr="00570111">
        <w:rPr>
          <w:rFonts w:ascii="Calibri" w:hAnsi="Calibri" w:cs="Calibri"/>
          <w:b/>
          <w:bCs/>
          <w:caps/>
        </w:rPr>
        <w:t>La nouvelle chaussure à la semelle claire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 xml:space="preserve">S’adressant à un public actif et dynamique, en quête de confort, de simplicité et de style épuré, le modèle Mix se distingue par sa </w:t>
      </w:r>
      <w:r w:rsidRPr="00570111">
        <w:rPr>
          <w:rFonts w:ascii="Calibri" w:hAnsi="Calibri" w:cs="Calibri"/>
          <w:b/>
          <w:bCs/>
        </w:rPr>
        <w:t>semelle claire et assez épaisse en EVA Light+</w:t>
      </w:r>
      <w:r w:rsidRPr="00570111">
        <w:rPr>
          <w:rFonts w:ascii="Calibri" w:hAnsi="Calibri" w:cs="Calibri"/>
        </w:rPr>
        <w:t xml:space="preserve">. Cette mousse polymère avec une bi-densité lui confère un </w:t>
      </w:r>
      <w:r w:rsidRPr="00570111">
        <w:rPr>
          <w:rFonts w:ascii="Calibri" w:hAnsi="Calibri" w:cs="Calibri"/>
          <w:b/>
          <w:bCs/>
        </w:rPr>
        <w:t xml:space="preserve">confort unique </w:t>
      </w:r>
      <w:r w:rsidRPr="00570111">
        <w:rPr>
          <w:rFonts w:ascii="Calibri" w:hAnsi="Calibri" w:cs="Calibri"/>
        </w:rPr>
        <w:t xml:space="preserve">dans la semelle compacte et résistante. S’ajoutent une </w:t>
      </w:r>
      <w:r w:rsidRPr="00570111">
        <w:rPr>
          <w:rFonts w:ascii="Calibri" w:hAnsi="Calibri" w:cs="Calibri"/>
          <w:b/>
          <w:bCs/>
        </w:rPr>
        <w:t>souplesse absolue et réactive</w:t>
      </w:r>
      <w:r w:rsidRPr="00570111">
        <w:rPr>
          <w:rFonts w:ascii="Calibri" w:hAnsi="Calibri" w:cs="Calibri"/>
        </w:rPr>
        <w:t xml:space="preserve"> dans la tige</w:t>
      </w:r>
      <w:r w:rsidRPr="00570111">
        <w:rPr>
          <w:rFonts w:ascii="Calibri" w:hAnsi="Calibri" w:cs="Calibri"/>
          <w:b/>
          <w:bCs/>
        </w:rPr>
        <w:t xml:space="preserve"> </w:t>
      </w:r>
      <w:r w:rsidRPr="00570111">
        <w:rPr>
          <w:rFonts w:ascii="Calibri" w:hAnsi="Calibri" w:cs="Calibri"/>
        </w:rPr>
        <w:t xml:space="preserve">et une </w:t>
      </w:r>
      <w:r w:rsidRPr="00570111">
        <w:rPr>
          <w:rFonts w:ascii="Calibri" w:hAnsi="Calibri" w:cs="Calibri"/>
          <w:b/>
          <w:bCs/>
        </w:rPr>
        <w:t xml:space="preserve">légèreté </w:t>
      </w:r>
      <w:r w:rsidRPr="00570111">
        <w:rPr>
          <w:rFonts w:ascii="Calibri" w:hAnsi="Calibri" w:cs="Calibri"/>
        </w:rPr>
        <w:t xml:space="preserve">qui donne des ailes aux pieds. Imperméable sans doublure, cette chaussure peut être lavée intégralement et séchée aussi vite. Sans lacets, Mix est facile à mettre et à retirer. Avec son style </w:t>
      </w:r>
      <w:proofErr w:type="spellStart"/>
      <w:r w:rsidRPr="00570111">
        <w:rPr>
          <w:rFonts w:ascii="Calibri" w:hAnsi="Calibri" w:cs="Calibri"/>
        </w:rPr>
        <w:t>natururbain</w:t>
      </w:r>
      <w:proofErr w:type="spellEnd"/>
      <w:r w:rsidRPr="00570111">
        <w:rPr>
          <w:rFonts w:ascii="Calibri" w:hAnsi="Calibri" w:cs="Calibri"/>
        </w:rPr>
        <w:t xml:space="preserve"> entre les sneakers et les sabots de jardin, cette chaussure se porte aussi bien à la ville qu’à la campagne ou en bord de plage, pour toutes les activités de balade.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 </w:t>
      </w:r>
    </w:p>
    <w:p w:rsidR="00AA3301" w:rsidRPr="00570111" w:rsidRDefault="00AA3301" w:rsidP="00570111">
      <w:pPr>
        <w:jc w:val="both"/>
        <w:rPr>
          <w:rFonts w:ascii="Calibri" w:hAnsi="Calibri" w:cs="Calibri"/>
        </w:rPr>
      </w:pP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  <w:b/>
          <w:bCs/>
        </w:rPr>
      </w:pPr>
      <w:r w:rsidRPr="00570111">
        <w:rPr>
          <w:rFonts w:ascii="Calibri" w:hAnsi="Calibri" w:cs="Calibri"/>
          <w:b/>
          <w:bCs/>
        </w:rPr>
        <w:t>Une gamme de 6 modèles, dont deux mixtes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 xml:space="preserve">Dans les tonalités actuelles : vert d’eau, gris, bleu ou marron avec des modèles monochromes ou bicolores. 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 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  <w:b/>
          <w:bCs/>
        </w:rPr>
      </w:pPr>
      <w:r w:rsidRPr="00570111">
        <w:rPr>
          <w:rFonts w:ascii="Calibri" w:hAnsi="Calibri" w:cs="Calibri"/>
          <w:b/>
          <w:bCs/>
        </w:rPr>
        <w:t>Descriptif :</w:t>
      </w:r>
    </w:p>
    <w:p w:rsidR="00570111" w:rsidRPr="00570111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- Tige : EVA Light+</w:t>
      </w:r>
    </w:p>
    <w:p w:rsidR="00570111" w:rsidRPr="00570111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- Haut de tige : textile bordé</w:t>
      </w:r>
    </w:p>
    <w:p w:rsidR="00570111" w:rsidRPr="00570111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- Languette pour aide au chaussage</w:t>
      </w:r>
    </w:p>
    <w:p w:rsidR="00570111" w:rsidRPr="00570111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- Semelle EVA Light+ à crampons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  <w:b/>
          <w:bCs/>
        </w:rPr>
        <w:t xml:space="preserve">Les + du produit </w:t>
      </w:r>
      <w:r w:rsidRPr="00570111">
        <w:rPr>
          <w:rFonts w:ascii="Calibri" w:hAnsi="Calibri" w:cs="Calibri"/>
        </w:rPr>
        <w:t xml:space="preserve">: </w:t>
      </w:r>
    </w:p>
    <w:p w:rsidR="00570111" w:rsidRPr="00570111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lastRenderedPageBreak/>
        <w:t>- PRATIQUE : sans entretien, lavable à l'eau, séchage rapide, facile à enfiler</w:t>
      </w:r>
    </w:p>
    <w:p w:rsidR="00570111" w:rsidRPr="00570111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- STYLE : tendance, moderne, épuré</w:t>
      </w:r>
    </w:p>
    <w:p w:rsidR="00570111" w:rsidRPr="00570111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- CONFORTABLE : ultra léger, 260 grammes la paire en pointure 37, amortissant, résistant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- ACCESSIBLE : économique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  <w:b/>
          <w:bCs/>
        </w:rPr>
        <w:t xml:space="preserve">Prix public généralement constaté </w:t>
      </w:r>
      <w:r w:rsidRPr="00570111">
        <w:rPr>
          <w:rFonts w:ascii="Calibri" w:hAnsi="Calibri" w:cs="Calibri"/>
        </w:rPr>
        <w:t>: 29,90 euros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 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  <w:b/>
          <w:bCs/>
        </w:rPr>
      </w:pPr>
      <w:r w:rsidRPr="00570111">
        <w:rPr>
          <w:rFonts w:ascii="Calibri" w:hAnsi="Calibri" w:cs="Calibri"/>
          <w:b/>
          <w:bCs/>
        </w:rPr>
        <w:t>Comment repérer le modèle Mix en rayon ?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 xml:space="preserve">En plus de sa semelle claire, le MIX est </w:t>
      </w:r>
      <w:r w:rsidRPr="00570111">
        <w:rPr>
          <w:rFonts w:ascii="Calibri" w:hAnsi="Calibri" w:cs="Calibri"/>
          <w:b/>
          <w:bCs/>
        </w:rPr>
        <w:t>présenté sur un cintre en carton recyclé</w:t>
      </w:r>
      <w:r w:rsidRPr="00570111">
        <w:rPr>
          <w:rFonts w:ascii="Calibri" w:hAnsi="Calibri" w:cs="Calibri"/>
        </w:rPr>
        <w:t xml:space="preserve"> et 100% recyclable afin de rester dans </w:t>
      </w:r>
      <w:r w:rsidRPr="00570111">
        <w:rPr>
          <w:rFonts w:ascii="Calibri" w:hAnsi="Calibri" w:cs="Calibri"/>
          <w:b/>
          <w:bCs/>
        </w:rPr>
        <w:t>l’esprit épuré et nature</w:t>
      </w:r>
      <w:r w:rsidRPr="00570111">
        <w:rPr>
          <w:rFonts w:ascii="Calibri" w:hAnsi="Calibri" w:cs="Calibri"/>
        </w:rPr>
        <w:t>. Un élément supplémentaire de distinction.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 </w:t>
      </w:r>
    </w:p>
    <w:p w:rsidR="00DA04A7" w:rsidRPr="00570111" w:rsidRDefault="00570111" w:rsidP="00570111">
      <w:pPr>
        <w:widowControl w:val="0"/>
        <w:jc w:val="both"/>
        <w:rPr>
          <w:rFonts w:ascii="Calibri" w:hAnsi="Calibri" w:cs="Calibri"/>
          <w:b/>
          <w:bCs/>
        </w:rPr>
      </w:pPr>
      <w:r w:rsidRPr="00570111">
        <w:rPr>
          <w:rFonts w:ascii="Calibri" w:hAnsi="Calibri" w:cs="Calibri"/>
          <w:b/>
          <w:bCs/>
        </w:rPr>
        <w:t>UNE REALISATION 100 % FAIT MAISON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 xml:space="preserve">Le modèle Mix représente un </w:t>
      </w:r>
      <w:r w:rsidRPr="00570111">
        <w:rPr>
          <w:rFonts w:ascii="Calibri" w:hAnsi="Calibri" w:cs="Calibri"/>
          <w:b/>
          <w:bCs/>
        </w:rPr>
        <w:t>an et demi de développement</w:t>
      </w:r>
      <w:r w:rsidRPr="00570111">
        <w:rPr>
          <w:rFonts w:ascii="Calibri" w:hAnsi="Calibri" w:cs="Calibri"/>
        </w:rPr>
        <w:t xml:space="preserve">. Il est le fruit d’une collaboration étroite entre les services qui composent </w:t>
      </w:r>
      <w:proofErr w:type="spellStart"/>
      <w:r w:rsidRPr="00570111">
        <w:rPr>
          <w:rFonts w:ascii="Calibri" w:hAnsi="Calibri" w:cs="Calibri"/>
        </w:rPr>
        <w:t>Rouchette</w:t>
      </w:r>
      <w:proofErr w:type="spellEnd"/>
      <w:r w:rsidRPr="00570111">
        <w:rPr>
          <w:rFonts w:ascii="Calibri" w:hAnsi="Calibri" w:cs="Calibri"/>
        </w:rPr>
        <w:t>. Les lignes de la chaussure ont été esquissées par le service design de la marque, tandis qu’un important travail de recherche a été conduit en  s’appuyant sur des carnets de tendances de mode et les tendances de consommation actuelles, le tout associé au savoir-faire de modéliste en chaussure. L’équipe, qui se déclare satisfaite du résultat obtenu, estime que des ajustements sont toujours possibles et qu’ils sont d’autant plus faciles à envisager dès lors que l’on maîtrise à la fois la conception et la fabrication.</w:t>
      </w:r>
    </w:p>
    <w:p w:rsidR="004D5847" w:rsidRDefault="00570111" w:rsidP="00570111">
      <w:pPr>
        <w:widowControl w:val="0"/>
        <w:tabs>
          <w:tab w:val="left" w:pos="10293"/>
        </w:tabs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Cette nouvelle gamme a été présentée à la grande distribution qui l’a accueillie avec beaucoup d’enthousiasme. Gageons qu’elle soit également plébiscitée par les consommateurs…</w:t>
      </w:r>
    </w:p>
    <w:p w:rsidR="00570111" w:rsidRDefault="00570111" w:rsidP="00570111">
      <w:pPr>
        <w:widowControl w:val="0"/>
        <w:tabs>
          <w:tab w:val="left" w:pos="10293"/>
        </w:tabs>
        <w:jc w:val="both"/>
        <w:rPr>
          <w:rFonts w:ascii="Calibri" w:hAnsi="Calibri" w:cs="Calibri"/>
        </w:rPr>
      </w:pPr>
    </w:p>
    <w:p w:rsidR="00570111" w:rsidRPr="00570111" w:rsidRDefault="00570111" w:rsidP="00570111">
      <w:pPr>
        <w:widowControl w:val="0"/>
        <w:tabs>
          <w:tab w:val="left" w:pos="10293"/>
        </w:tabs>
        <w:jc w:val="both"/>
        <w:rPr>
          <w:rFonts w:ascii="Calibri" w:hAnsi="Calibri" w:cs="Calibri"/>
        </w:rPr>
      </w:pP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  <w:b/>
          <w:bCs/>
        </w:rPr>
        <w:t>ACTIVE FEEL AUX COULEURS PASTEL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  <w:b/>
          <w:bCs/>
        </w:rPr>
        <w:t>On ose porter</w:t>
      </w:r>
      <w:r w:rsidRPr="00570111">
        <w:rPr>
          <w:rFonts w:ascii="Calibri" w:hAnsi="Calibri" w:cs="Calibri"/>
        </w:rPr>
        <w:t xml:space="preserve"> le </w:t>
      </w:r>
      <w:r w:rsidRPr="00AD6CE1">
        <w:rPr>
          <w:rFonts w:ascii="Calibri" w:hAnsi="Calibri" w:cs="Calibri"/>
        </w:rPr>
        <w:t xml:space="preserve">modèle </w:t>
      </w:r>
      <w:hyperlink r:id="rId5" w:history="1">
        <w:r w:rsidRPr="00AD6CE1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>ACTIVE FEEL</w:t>
        </w:r>
      </w:hyperlink>
      <w:r w:rsidRPr="00AD6CE1">
        <w:rPr>
          <w:rFonts w:ascii="Calibri" w:hAnsi="Calibri" w:cs="Calibri"/>
          <w:b/>
        </w:rPr>
        <w:t>, nouveau coloris</w:t>
      </w:r>
      <w:r w:rsidRPr="00570111">
        <w:rPr>
          <w:rFonts w:ascii="Calibri" w:hAnsi="Calibri" w:cs="Calibri"/>
        </w:rPr>
        <w:t xml:space="preserve"> avec deux références : demi-botte et botte. L’originalité est l’imprimé graphique deux couleurs : rose et turquoise. Existe aussi en vert et moutarde.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 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  <w:b/>
          <w:bCs/>
        </w:rPr>
      </w:pPr>
      <w:r w:rsidRPr="00570111">
        <w:rPr>
          <w:rFonts w:ascii="Calibri" w:hAnsi="Calibri" w:cs="Calibri"/>
          <w:b/>
          <w:bCs/>
        </w:rPr>
        <w:t>Descriptif :</w:t>
      </w:r>
    </w:p>
    <w:p w:rsidR="00570111" w:rsidRPr="00190E8F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190E8F">
        <w:rPr>
          <w:rFonts w:ascii="Calibri" w:hAnsi="Calibri" w:cs="Calibri"/>
        </w:rPr>
        <w:t>- Tige : caoutchouc R’GUM RECREATION</w:t>
      </w:r>
    </w:p>
    <w:p w:rsidR="00570111" w:rsidRPr="00190E8F" w:rsidRDefault="00190E8F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190E8F">
        <w:rPr>
          <w:rFonts w:ascii="Calibri" w:hAnsi="Calibri" w:cs="Calibri"/>
        </w:rPr>
        <w:t>-</w:t>
      </w:r>
      <w:r w:rsidR="00570111" w:rsidRPr="00190E8F">
        <w:rPr>
          <w:rFonts w:ascii="Calibri" w:hAnsi="Calibri" w:cs="Calibri"/>
        </w:rPr>
        <w:t xml:space="preserve"> Doublure : coton </w:t>
      </w:r>
    </w:p>
    <w:p w:rsidR="00570111" w:rsidRPr="00190E8F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190E8F">
        <w:rPr>
          <w:rFonts w:ascii="Calibri" w:hAnsi="Calibri" w:cs="Calibri"/>
        </w:rPr>
        <w:t>- Semelle intérieure : matelassée sur  mousse CONFORT IN</w:t>
      </w:r>
    </w:p>
    <w:p w:rsidR="00570111" w:rsidRPr="00190E8F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190E8F">
        <w:rPr>
          <w:rFonts w:ascii="Calibri" w:hAnsi="Calibri" w:cs="Calibri"/>
        </w:rPr>
        <w:t>- Semelle : caoutchouc ACTIVE</w:t>
      </w:r>
    </w:p>
    <w:p w:rsidR="00570111" w:rsidRPr="00190E8F" w:rsidRDefault="00570111" w:rsidP="00570111">
      <w:pPr>
        <w:widowControl w:val="0"/>
        <w:jc w:val="both"/>
        <w:rPr>
          <w:rFonts w:ascii="Calibri" w:hAnsi="Calibri" w:cs="Calibri"/>
          <w:b/>
          <w:bCs/>
        </w:rPr>
      </w:pPr>
      <w:r w:rsidRPr="00190E8F">
        <w:rPr>
          <w:rFonts w:ascii="Calibri" w:hAnsi="Calibri" w:cs="Calibri"/>
          <w:b/>
          <w:bCs/>
        </w:rPr>
        <w:t>Les + du produit :</w:t>
      </w:r>
    </w:p>
    <w:p w:rsidR="00570111" w:rsidRPr="00570111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 xml:space="preserve">- Semelle ACTIVE avec grip et crampons griffe pour une meilleure accroche quelque soit l'utilisation. </w:t>
      </w:r>
    </w:p>
    <w:p w:rsidR="00570111" w:rsidRPr="00570111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- Absorbeur sous le talon pour une meilleure absorption des chocs.</w:t>
      </w:r>
    </w:p>
    <w:p w:rsidR="00570111" w:rsidRPr="00570111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- Semelle intérieure sur mousse doublée coton qui permet une sensation de confort au pied.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  <w:b/>
          <w:bCs/>
        </w:rPr>
      </w:pPr>
      <w:r w:rsidRPr="00570111">
        <w:rPr>
          <w:rFonts w:ascii="Calibri" w:hAnsi="Calibri" w:cs="Calibri"/>
          <w:b/>
          <w:bCs/>
        </w:rPr>
        <w:t>Prix public généralement constaté</w:t>
      </w:r>
      <w:r>
        <w:rPr>
          <w:rFonts w:ascii="Calibri" w:hAnsi="Calibri" w:cs="Calibri"/>
          <w:b/>
          <w:bCs/>
        </w:rPr>
        <w:t> :</w:t>
      </w:r>
    </w:p>
    <w:p w:rsidR="00190E8F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  <w:b/>
          <w:bCs/>
        </w:rPr>
        <w:t xml:space="preserve">- 41,90 € </w:t>
      </w:r>
      <w:r w:rsidRPr="00570111">
        <w:rPr>
          <w:rFonts w:ascii="Calibri" w:hAnsi="Calibri" w:cs="Calibri"/>
        </w:rPr>
        <w:t xml:space="preserve"> la demi-botte</w:t>
      </w:r>
    </w:p>
    <w:p w:rsidR="00570111" w:rsidRPr="00570111" w:rsidRDefault="00570111" w:rsidP="00190E8F">
      <w:pPr>
        <w:widowControl w:val="0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  <w:b/>
          <w:bCs/>
        </w:rPr>
        <w:t xml:space="preserve">- 44,90 € </w:t>
      </w:r>
      <w:r w:rsidRPr="00570111">
        <w:rPr>
          <w:rFonts w:ascii="Calibri" w:hAnsi="Calibri" w:cs="Calibri"/>
        </w:rPr>
        <w:t>la botte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 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</w:p>
    <w:p w:rsidR="00570111" w:rsidRPr="00570111" w:rsidRDefault="00570111" w:rsidP="00570111">
      <w:pPr>
        <w:widowControl w:val="0"/>
        <w:spacing w:line="285" w:lineRule="auto"/>
        <w:jc w:val="both"/>
        <w:rPr>
          <w:rFonts w:ascii="Calibri" w:hAnsi="Calibri" w:cs="Calibri"/>
          <w:b/>
          <w:bCs/>
        </w:rPr>
      </w:pPr>
      <w:r w:rsidRPr="00570111">
        <w:rPr>
          <w:rFonts w:ascii="Calibri" w:hAnsi="Calibri" w:cs="Calibri"/>
          <w:b/>
          <w:bCs/>
        </w:rPr>
        <w:t>Les prochains rendez-vous :</w:t>
      </w:r>
    </w:p>
    <w:p w:rsidR="00570111" w:rsidRPr="00570111" w:rsidRDefault="00570111" w:rsidP="00190E8F">
      <w:pPr>
        <w:widowControl w:val="0"/>
        <w:spacing w:line="285" w:lineRule="auto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- </w:t>
      </w:r>
      <w:r w:rsidRPr="00570111">
        <w:rPr>
          <w:rFonts w:ascii="Calibri" w:hAnsi="Calibri" w:cs="Calibri"/>
          <w:b/>
          <w:bCs/>
        </w:rPr>
        <w:t xml:space="preserve">Salon JDC </w:t>
      </w:r>
      <w:r w:rsidRPr="00570111">
        <w:rPr>
          <w:rFonts w:ascii="Calibri" w:hAnsi="Calibri" w:cs="Calibri"/>
        </w:rPr>
        <w:t xml:space="preserve">: </w:t>
      </w:r>
      <w:r w:rsidRPr="00570111">
        <w:rPr>
          <w:rFonts w:ascii="Calibri" w:hAnsi="Calibri" w:cs="Calibri"/>
          <w:b/>
          <w:bCs/>
        </w:rPr>
        <w:t xml:space="preserve">Hall 2 - V34 </w:t>
      </w:r>
      <w:r w:rsidRPr="00570111">
        <w:rPr>
          <w:rFonts w:ascii="Calibri" w:hAnsi="Calibri" w:cs="Calibri"/>
        </w:rPr>
        <w:t xml:space="preserve">du 2 au 4 avril 2019 au Parc </w:t>
      </w:r>
      <w:proofErr w:type="spellStart"/>
      <w:r w:rsidRPr="00570111">
        <w:rPr>
          <w:rFonts w:ascii="Calibri" w:hAnsi="Calibri" w:cs="Calibri"/>
        </w:rPr>
        <w:t>Chanot</w:t>
      </w:r>
      <w:proofErr w:type="spellEnd"/>
      <w:r w:rsidRPr="00570111">
        <w:rPr>
          <w:rFonts w:ascii="Calibri" w:hAnsi="Calibri" w:cs="Calibri"/>
        </w:rPr>
        <w:t xml:space="preserve"> à Marseille.</w:t>
      </w:r>
    </w:p>
    <w:p w:rsidR="00570111" w:rsidRPr="00570111" w:rsidRDefault="00570111" w:rsidP="00190E8F">
      <w:pPr>
        <w:widowControl w:val="0"/>
        <w:spacing w:line="285" w:lineRule="auto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- </w:t>
      </w:r>
      <w:r w:rsidRPr="00570111">
        <w:rPr>
          <w:rFonts w:ascii="Calibri" w:hAnsi="Calibri" w:cs="Calibri"/>
          <w:b/>
          <w:bCs/>
        </w:rPr>
        <w:t xml:space="preserve">Salon SPOGA GAFA </w:t>
      </w:r>
      <w:r w:rsidRPr="00570111">
        <w:rPr>
          <w:rFonts w:ascii="Calibri" w:hAnsi="Calibri" w:cs="Calibri"/>
        </w:rPr>
        <w:t>: du 1</w:t>
      </w:r>
      <w:r w:rsidRPr="00570111">
        <w:rPr>
          <w:rFonts w:ascii="Calibri" w:hAnsi="Calibri" w:cs="Calibri"/>
          <w:vertAlign w:val="superscript"/>
        </w:rPr>
        <w:t>er</w:t>
      </w:r>
      <w:r w:rsidRPr="00570111">
        <w:rPr>
          <w:rFonts w:ascii="Calibri" w:hAnsi="Calibri" w:cs="Calibri"/>
        </w:rPr>
        <w:t xml:space="preserve"> au 3 septembre 2019 à Cologne en Allemagne.</w:t>
      </w:r>
    </w:p>
    <w:p w:rsidR="00570111" w:rsidRPr="00570111" w:rsidRDefault="00570111" w:rsidP="00190E8F">
      <w:pPr>
        <w:widowControl w:val="0"/>
        <w:spacing w:line="285" w:lineRule="auto"/>
        <w:ind w:left="284" w:hanging="142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- </w:t>
      </w:r>
      <w:r w:rsidRPr="00570111">
        <w:rPr>
          <w:rFonts w:ascii="Calibri" w:hAnsi="Calibri" w:cs="Calibri"/>
          <w:b/>
          <w:bCs/>
        </w:rPr>
        <w:t xml:space="preserve">METS TRADE </w:t>
      </w:r>
      <w:r w:rsidRPr="00570111">
        <w:rPr>
          <w:rFonts w:ascii="Calibri" w:hAnsi="Calibri" w:cs="Calibri"/>
        </w:rPr>
        <w:t>Salon du Nautisme : du 19 au 21 novembre à Amsterdam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> 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</w:p>
    <w:p w:rsidR="00570111" w:rsidRPr="00570111" w:rsidRDefault="00570111" w:rsidP="00570111">
      <w:pPr>
        <w:pStyle w:val="Sansinterligne"/>
        <w:jc w:val="both"/>
        <w:rPr>
          <w:rFonts w:ascii="Calibri" w:hAnsi="Calibri" w:cs="Calibri"/>
          <w:b/>
          <w:bCs/>
        </w:rPr>
      </w:pPr>
      <w:r w:rsidRPr="00570111">
        <w:rPr>
          <w:rFonts w:ascii="Calibri" w:hAnsi="Calibri" w:cs="Calibri"/>
        </w:rPr>
        <w:t xml:space="preserve">Ces produits sont disponibles dans toutes les </w:t>
      </w:r>
      <w:r w:rsidRPr="00570111">
        <w:rPr>
          <w:rFonts w:ascii="Calibri" w:hAnsi="Calibri" w:cs="Calibri"/>
          <w:b/>
          <w:bCs/>
        </w:rPr>
        <w:t xml:space="preserve">jardineries </w:t>
      </w:r>
      <w:r w:rsidRPr="00570111">
        <w:rPr>
          <w:rFonts w:ascii="Calibri" w:hAnsi="Calibri" w:cs="Calibri"/>
        </w:rPr>
        <w:t xml:space="preserve">ou </w:t>
      </w:r>
      <w:r w:rsidRPr="00570111">
        <w:rPr>
          <w:rFonts w:ascii="Calibri" w:hAnsi="Calibri" w:cs="Calibri"/>
          <w:b/>
          <w:bCs/>
        </w:rPr>
        <w:t xml:space="preserve">notre </w:t>
      </w:r>
      <w:hyperlink r:id="rId6" w:history="1">
        <w:r w:rsidRPr="00190E8F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>boutique en ligne</w:t>
        </w:r>
      </w:hyperlink>
      <w:r w:rsidR="00190E8F" w:rsidRPr="00190E8F">
        <w:rPr>
          <w:rFonts w:ascii="Calibri" w:hAnsi="Calibri" w:cs="Calibri"/>
        </w:rPr>
        <w:t xml:space="preserve"> </w:t>
      </w:r>
      <w:hyperlink r:id="rId7" w:history="1">
        <w:r w:rsidR="00190E8F" w:rsidRPr="007F6167">
          <w:rPr>
            <w:rStyle w:val="Lienhypertexte"/>
            <w:rFonts w:ascii="Calibri" w:hAnsi="Calibri" w:cs="Calibri"/>
          </w:rPr>
          <w:t>https://www.rouchette.com/</w:t>
        </w:r>
      </w:hyperlink>
      <w:r w:rsidRPr="00570111">
        <w:rPr>
          <w:rFonts w:ascii="Calibri" w:hAnsi="Calibri" w:cs="Calibri"/>
          <w:b/>
          <w:bCs/>
        </w:rPr>
        <w:t xml:space="preserve">. 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</w:p>
    <w:p w:rsidR="00570111" w:rsidRPr="00570111" w:rsidRDefault="00570111" w:rsidP="00570111">
      <w:pPr>
        <w:pStyle w:val="Sansinterligne"/>
        <w:jc w:val="both"/>
        <w:rPr>
          <w:rFonts w:ascii="Calibri" w:hAnsi="Calibri" w:cs="Calibri"/>
          <w:b/>
          <w:bCs/>
        </w:rPr>
      </w:pPr>
      <w:r w:rsidRPr="00570111">
        <w:rPr>
          <w:rFonts w:ascii="Calibri" w:hAnsi="Calibri" w:cs="Calibri"/>
          <w:b/>
          <w:bCs/>
        </w:rPr>
        <w:t xml:space="preserve">Plus d’informations : </w:t>
      </w:r>
      <w:hyperlink r:id="rId8" w:history="1">
        <w:r w:rsidRPr="00570111">
          <w:rPr>
            <w:rStyle w:val="Lienhypertexte"/>
            <w:rFonts w:ascii="Calibri" w:hAnsi="Calibri" w:cs="Calibri"/>
            <w:b/>
            <w:bCs/>
          </w:rPr>
          <w:t>www.rouchette.com</w:t>
        </w:r>
      </w:hyperlink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  <w:b/>
          <w:bCs/>
        </w:rPr>
        <w:t xml:space="preserve">Contact marque : </w:t>
      </w:r>
      <w:r>
        <w:rPr>
          <w:rFonts w:ascii="Calibri" w:hAnsi="Calibri" w:cs="Calibri"/>
        </w:rPr>
        <w:t>S</w:t>
      </w:r>
      <w:r w:rsidR="00190E8F">
        <w:rPr>
          <w:rFonts w:ascii="Calibri" w:hAnsi="Calibri" w:cs="Calibri"/>
        </w:rPr>
        <w:t>é</w:t>
      </w:r>
      <w:r>
        <w:rPr>
          <w:rFonts w:ascii="Calibri" w:hAnsi="Calibri" w:cs="Calibri"/>
        </w:rPr>
        <w:t xml:space="preserve">bastien </w:t>
      </w:r>
      <w:proofErr w:type="spellStart"/>
      <w:r>
        <w:rPr>
          <w:rFonts w:ascii="Calibri" w:hAnsi="Calibri" w:cs="Calibri"/>
        </w:rPr>
        <w:t>Rouchette</w:t>
      </w:r>
      <w:proofErr w:type="spellEnd"/>
    </w:p>
    <w:p w:rsidR="00570111" w:rsidRPr="00570111" w:rsidRDefault="00AA25D7" w:rsidP="00570111">
      <w:pPr>
        <w:widowControl w:val="0"/>
        <w:jc w:val="both"/>
        <w:rPr>
          <w:rFonts w:ascii="Calibri" w:hAnsi="Calibri" w:cs="Calibri"/>
        </w:rPr>
      </w:pPr>
      <w:hyperlink r:id="rId9" w:history="1">
        <w:r w:rsidR="00570111" w:rsidRPr="007F6167">
          <w:rPr>
            <w:rStyle w:val="Lienhypertexte"/>
            <w:rFonts w:ascii="Calibri" w:hAnsi="Calibri" w:cs="Calibri"/>
          </w:rPr>
          <w:t>srouchette@rouchette.com</w:t>
        </w:r>
      </w:hyperlink>
      <w:r w:rsidR="00570111" w:rsidRPr="00570111">
        <w:rPr>
          <w:rFonts w:ascii="Calibri" w:hAnsi="Calibri" w:cs="Calibri"/>
        </w:rPr>
        <w:t xml:space="preserve">  -  Tél. : 02 41 30 70 11 - </w:t>
      </w:r>
    </w:p>
    <w:p w:rsidR="00570111" w:rsidRPr="00570111" w:rsidRDefault="00570111" w:rsidP="00570111">
      <w:pPr>
        <w:pStyle w:val="Sansinterligne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 xml:space="preserve">Zone d’Activité du Bordage, 49122 Le May-sur-Èvre </w:t>
      </w:r>
    </w:p>
    <w:p w:rsidR="00570111" w:rsidRPr="00570111" w:rsidRDefault="00570111" w:rsidP="00570111">
      <w:pPr>
        <w:pStyle w:val="Sansinterligne"/>
        <w:jc w:val="both"/>
        <w:rPr>
          <w:rFonts w:ascii="Calibri" w:hAnsi="Calibri" w:cs="Calibri"/>
        </w:rPr>
      </w:pPr>
    </w:p>
    <w:p w:rsidR="00570111" w:rsidRPr="00570111" w:rsidRDefault="00570111" w:rsidP="00570111">
      <w:pPr>
        <w:pStyle w:val="Sansinterligne"/>
        <w:jc w:val="both"/>
        <w:rPr>
          <w:rFonts w:ascii="Calibri" w:hAnsi="Calibri" w:cs="Calibri"/>
          <w:lang w:val="en-US"/>
        </w:rPr>
      </w:pPr>
      <w:r w:rsidRPr="00570111">
        <w:rPr>
          <w:rStyle w:val="lev"/>
          <w:rFonts w:ascii="Calibri" w:hAnsi="Calibri" w:cs="Calibri"/>
          <w:lang w:val="en-US"/>
        </w:rPr>
        <w:t xml:space="preserve">Contact </w:t>
      </w:r>
      <w:proofErr w:type="spellStart"/>
      <w:proofErr w:type="gramStart"/>
      <w:r w:rsidRPr="00570111">
        <w:rPr>
          <w:rStyle w:val="lev"/>
          <w:rFonts w:ascii="Calibri" w:hAnsi="Calibri" w:cs="Calibri"/>
          <w:lang w:val="en-US"/>
        </w:rPr>
        <w:t>presse</w:t>
      </w:r>
      <w:proofErr w:type="spellEnd"/>
      <w:r w:rsidRPr="00570111">
        <w:rPr>
          <w:rStyle w:val="lev"/>
          <w:rFonts w:ascii="Calibri" w:hAnsi="Calibri" w:cs="Calibri"/>
          <w:lang w:val="en-US"/>
        </w:rPr>
        <w:t xml:space="preserve"> :</w:t>
      </w:r>
      <w:proofErr w:type="gramEnd"/>
      <w:r w:rsidRPr="00570111">
        <w:rPr>
          <w:rFonts w:ascii="Calibri" w:hAnsi="Calibri" w:cs="Calibri"/>
          <w:lang w:val="en-US"/>
        </w:rPr>
        <w:t xml:space="preserve"> Catherine Amsterdam</w:t>
      </w:r>
    </w:p>
    <w:p w:rsidR="00570111" w:rsidRPr="00570111" w:rsidRDefault="00AA25D7" w:rsidP="00570111">
      <w:pPr>
        <w:pStyle w:val="Sansinterligne"/>
        <w:jc w:val="both"/>
        <w:rPr>
          <w:rFonts w:ascii="Calibri" w:hAnsi="Calibri" w:cs="Calibri"/>
          <w:lang w:val="en-US"/>
        </w:rPr>
      </w:pPr>
      <w:hyperlink w:history="1">
        <w:r w:rsidR="00570111" w:rsidRPr="00570111">
          <w:rPr>
            <w:rStyle w:val="Lienhypertexte"/>
            <w:rFonts w:ascii="Calibri" w:hAnsi="Calibri" w:cs="Calibri"/>
            <w:lang w:val="en-US"/>
          </w:rPr>
          <w:t>ca@amsterdamcommunication.fr</w:t>
        </w:r>
      </w:hyperlink>
      <w:r w:rsidR="00570111" w:rsidRPr="00570111">
        <w:rPr>
          <w:rFonts w:ascii="Calibri" w:hAnsi="Calibri" w:cs="Calibri"/>
        </w:rPr>
        <w:t xml:space="preserve"> </w:t>
      </w:r>
      <w:r w:rsidR="00570111" w:rsidRPr="00570111">
        <w:rPr>
          <w:rFonts w:ascii="Calibri" w:hAnsi="Calibri" w:cs="Calibri"/>
          <w:lang w:val="en-US"/>
        </w:rPr>
        <w:t xml:space="preserve"> </w:t>
      </w:r>
      <w:proofErr w:type="gramStart"/>
      <w:r w:rsidR="00570111" w:rsidRPr="00570111">
        <w:rPr>
          <w:rFonts w:ascii="Calibri" w:hAnsi="Calibri" w:cs="Calibri"/>
          <w:lang w:val="en-US"/>
        </w:rPr>
        <w:t xml:space="preserve">-  </w:t>
      </w:r>
      <w:proofErr w:type="spellStart"/>
      <w:r w:rsidR="00570111" w:rsidRPr="00570111">
        <w:rPr>
          <w:rFonts w:ascii="Calibri" w:hAnsi="Calibri" w:cs="Calibri"/>
          <w:lang w:val="en-US"/>
        </w:rPr>
        <w:t>Tél</w:t>
      </w:r>
      <w:proofErr w:type="spellEnd"/>
      <w:proofErr w:type="gramEnd"/>
      <w:r w:rsidR="00570111" w:rsidRPr="00570111">
        <w:rPr>
          <w:rFonts w:ascii="Calibri" w:hAnsi="Calibri" w:cs="Calibri"/>
          <w:lang w:val="en-US"/>
        </w:rPr>
        <w:t>. 02 43 94 01 71</w:t>
      </w:r>
    </w:p>
    <w:p w:rsidR="00570111" w:rsidRPr="00570111" w:rsidRDefault="00570111" w:rsidP="00570111">
      <w:pPr>
        <w:pStyle w:val="Sansinterligne"/>
        <w:jc w:val="both"/>
        <w:rPr>
          <w:rFonts w:ascii="Calibri" w:hAnsi="Calibri" w:cs="Calibri"/>
          <w:lang w:val="en-US"/>
        </w:rPr>
      </w:pPr>
    </w:p>
    <w:p w:rsidR="00570111" w:rsidRPr="00570111" w:rsidRDefault="00570111" w:rsidP="00570111">
      <w:pPr>
        <w:pStyle w:val="Sansinterligne"/>
        <w:jc w:val="both"/>
        <w:rPr>
          <w:rFonts w:ascii="Calibri" w:hAnsi="Calibri" w:cs="Calibri"/>
        </w:rPr>
      </w:pPr>
      <w:r w:rsidRPr="00570111">
        <w:rPr>
          <w:rFonts w:ascii="Calibri" w:hAnsi="Calibri" w:cs="Calibri"/>
        </w:rPr>
        <w:t xml:space="preserve">Téléchargement du communiqué et des visuels HD sur la </w:t>
      </w:r>
      <w:hyperlink r:id="rId10" w:history="1">
        <w:r w:rsidRPr="00190E8F">
          <w:rPr>
            <w:rStyle w:val="Lienhypertexte"/>
            <w:rFonts w:ascii="Calibri" w:hAnsi="Calibri" w:cs="Calibri"/>
            <w:b/>
            <w:color w:val="auto"/>
            <w:u w:val="none"/>
          </w:rPr>
          <w:t>salle de presse d' Amsterdam Communication</w:t>
        </w:r>
      </w:hyperlink>
      <w:r w:rsidRPr="00190E8F">
        <w:rPr>
          <w:rFonts w:ascii="Calibri" w:hAnsi="Calibri" w:cs="Calibri"/>
          <w:b/>
        </w:rPr>
        <w:t xml:space="preserve"> </w:t>
      </w:r>
      <w:hyperlink r:id="rId11" w:history="1">
        <w:r w:rsidR="00190E8F" w:rsidRPr="007F6167">
          <w:rPr>
            <w:rStyle w:val="Lienhypertexte"/>
            <w:rFonts w:ascii="Calibri" w:hAnsi="Calibri" w:cs="Calibri"/>
          </w:rPr>
          <w:t>http://www.amsterdamcommunication.fr/presse/accueil.html</w:t>
        </w:r>
      </w:hyperlink>
      <w:r w:rsidR="00190E8F">
        <w:rPr>
          <w:rFonts w:ascii="Calibri" w:hAnsi="Calibri" w:cs="Calibri"/>
        </w:rPr>
        <w:t xml:space="preserve"> </w:t>
      </w:r>
    </w:p>
    <w:p w:rsidR="00570111" w:rsidRPr="00570111" w:rsidRDefault="00570111" w:rsidP="00570111">
      <w:pPr>
        <w:widowControl w:val="0"/>
        <w:jc w:val="both"/>
        <w:rPr>
          <w:rFonts w:ascii="Calibri" w:hAnsi="Calibri" w:cs="Calibri"/>
        </w:rPr>
      </w:pPr>
    </w:p>
    <w:p w:rsidR="00570111" w:rsidRPr="00570111" w:rsidRDefault="00570111" w:rsidP="00570111">
      <w:pPr>
        <w:widowControl w:val="0"/>
        <w:tabs>
          <w:tab w:val="left" w:pos="10293"/>
        </w:tabs>
        <w:jc w:val="both"/>
        <w:rPr>
          <w:rFonts w:ascii="Calibri" w:hAnsi="Calibri" w:cs="Calibri"/>
        </w:rPr>
      </w:pPr>
    </w:p>
    <w:sectPr w:rsidR="00570111" w:rsidRPr="00570111" w:rsidSect="00190E8F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</w:compat>
  <w:rsids>
    <w:rsidRoot w:val="00604315"/>
    <w:rsid w:val="000B47B8"/>
    <w:rsid w:val="00144AB5"/>
    <w:rsid w:val="00190E8F"/>
    <w:rsid w:val="001B5AF2"/>
    <w:rsid w:val="001C4BB7"/>
    <w:rsid w:val="001E1D99"/>
    <w:rsid w:val="00203820"/>
    <w:rsid w:val="0020419E"/>
    <w:rsid w:val="002E694B"/>
    <w:rsid w:val="00325C6A"/>
    <w:rsid w:val="003836D5"/>
    <w:rsid w:val="003D264A"/>
    <w:rsid w:val="004564C2"/>
    <w:rsid w:val="004D5847"/>
    <w:rsid w:val="00567CE3"/>
    <w:rsid w:val="00570111"/>
    <w:rsid w:val="005F11FC"/>
    <w:rsid w:val="00604315"/>
    <w:rsid w:val="006476DE"/>
    <w:rsid w:val="00657D7C"/>
    <w:rsid w:val="006836A6"/>
    <w:rsid w:val="00691DCF"/>
    <w:rsid w:val="006A34F4"/>
    <w:rsid w:val="00780676"/>
    <w:rsid w:val="00802A67"/>
    <w:rsid w:val="00867658"/>
    <w:rsid w:val="00927ADF"/>
    <w:rsid w:val="00954ADE"/>
    <w:rsid w:val="009B13A4"/>
    <w:rsid w:val="00A075D1"/>
    <w:rsid w:val="00A20463"/>
    <w:rsid w:val="00AA25D7"/>
    <w:rsid w:val="00AA3301"/>
    <w:rsid w:val="00AC2037"/>
    <w:rsid w:val="00AD6CE1"/>
    <w:rsid w:val="00AE1B81"/>
    <w:rsid w:val="00BC208B"/>
    <w:rsid w:val="00BF24A9"/>
    <w:rsid w:val="00C01BFC"/>
    <w:rsid w:val="00C30027"/>
    <w:rsid w:val="00C6669D"/>
    <w:rsid w:val="00CC29D1"/>
    <w:rsid w:val="00D54EB3"/>
    <w:rsid w:val="00D94773"/>
    <w:rsid w:val="00DA04A7"/>
    <w:rsid w:val="00DE152B"/>
    <w:rsid w:val="00E4354E"/>
    <w:rsid w:val="00E53455"/>
    <w:rsid w:val="00F37FBB"/>
    <w:rsid w:val="00F40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93F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unhideWhenUsed/>
    <w:rsid w:val="00570111"/>
    <w:rPr>
      <w:color w:val="0000FF"/>
      <w:u w:val="single"/>
    </w:rPr>
  </w:style>
  <w:style w:type="paragraph" w:styleId="Sansinterligne">
    <w:name w:val="No Spacing"/>
    <w:uiPriority w:val="1"/>
    <w:qFormat/>
    <w:rsid w:val="00570111"/>
    <w:rPr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570111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5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uchette.co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rouchette.com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ouchette.com/" TargetMode="External"/><Relationship Id="rId11" Type="http://schemas.openxmlformats.org/officeDocument/2006/relationships/hyperlink" Target="http://www.amsterdamcommunication.fr/presse/accueil.html" TargetMode="External"/><Relationship Id="rId5" Type="http://schemas.openxmlformats.org/officeDocument/2006/relationships/hyperlink" Target="https://www.rouchette.com/femme/botte/222-jardin-botte-active-feel-vert-moutarde.html" TargetMode="External"/><Relationship Id="rId10" Type="http://schemas.openxmlformats.org/officeDocument/2006/relationships/hyperlink" Target="http://www.amsterdamcommunication.fr/presse/accueil.html" TargetMode="External"/><Relationship Id="rId4" Type="http://schemas.openxmlformats.org/officeDocument/2006/relationships/hyperlink" Target="https://www.rouchette.com/" TargetMode="External"/><Relationship Id="rId9" Type="http://schemas.openxmlformats.org/officeDocument/2006/relationships/hyperlink" Target="mailto:srouchette@rouchette.com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965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AMSTERDAM</dc:creator>
  <cp:keywords/>
  <dc:description/>
  <cp:lastModifiedBy>Utilisateur</cp:lastModifiedBy>
  <cp:revision>25</cp:revision>
  <dcterms:created xsi:type="dcterms:W3CDTF">2019-02-08T16:32:00Z</dcterms:created>
  <dcterms:modified xsi:type="dcterms:W3CDTF">2019-04-03T08:24:00Z</dcterms:modified>
</cp:coreProperties>
</file>