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AE8" w:rsidRPr="008572FC" w:rsidRDefault="00326F1C" w:rsidP="00326F1C">
      <w:pPr>
        <w:rPr>
          <w:rFonts w:ascii="Calibri" w:hAnsi="Calibri" w:cs="Calibri"/>
          <w:b/>
        </w:rPr>
      </w:pPr>
      <w:r w:rsidRPr="008572FC">
        <w:rPr>
          <w:rFonts w:ascii="Calibri" w:hAnsi="Calibri" w:cs="Calibri"/>
          <w:b/>
        </w:rPr>
        <w:t>Communiqué</w:t>
      </w:r>
      <w:r w:rsidR="000C2AE8" w:rsidRPr="008572FC">
        <w:rPr>
          <w:rFonts w:ascii="Calibri" w:hAnsi="Calibri" w:cs="Calibri"/>
          <w:b/>
        </w:rPr>
        <w:t xml:space="preserve"> de presse</w:t>
      </w:r>
      <w:r w:rsidR="008572FC">
        <w:rPr>
          <w:rFonts w:ascii="Calibri" w:hAnsi="Calibri" w:cs="Calibri"/>
          <w:b/>
        </w:rPr>
        <w:t>, l</w:t>
      </w:r>
      <w:r w:rsidR="000C2AE8" w:rsidRPr="008572FC">
        <w:rPr>
          <w:rFonts w:ascii="Calibri" w:hAnsi="Calibri" w:cs="Calibri"/>
          <w:b/>
        </w:rPr>
        <w:t xml:space="preserve">e </w:t>
      </w:r>
      <w:r w:rsidR="008667DA" w:rsidRPr="008572FC">
        <w:rPr>
          <w:rFonts w:ascii="Calibri" w:hAnsi="Calibri" w:cs="Calibri"/>
          <w:b/>
        </w:rPr>
        <w:t>7 mai</w:t>
      </w:r>
      <w:r w:rsidR="000C2AE8" w:rsidRPr="008572FC">
        <w:rPr>
          <w:rFonts w:ascii="Calibri" w:hAnsi="Calibri" w:cs="Calibri"/>
          <w:b/>
        </w:rPr>
        <w:t xml:space="preserve"> 2019</w:t>
      </w:r>
    </w:p>
    <w:p w:rsidR="000C2AE8" w:rsidRPr="008572FC" w:rsidRDefault="000C2AE8" w:rsidP="00326F1C">
      <w:pPr>
        <w:rPr>
          <w:rFonts w:ascii="Calibri" w:hAnsi="Calibri" w:cs="Calibri"/>
          <w:b/>
        </w:rPr>
      </w:pPr>
      <w:r w:rsidRPr="008572FC">
        <w:rPr>
          <w:rFonts w:ascii="Calibri" w:hAnsi="Calibri" w:cs="Calibri"/>
          <w:b/>
        </w:rPr>
        <w:t>RUBRIQUE : DECOR</w:t>
      </w:r>
      <w:r w:rsidR="004E57A0" w:rsidRPr="008572FC">
        <w:rPr>
          <w:rFonts w:ascii="Calibri" w:hAnsi="Calibri" w:cs="Calibri"/>
          <w:b/>
        </w:rPr>
        <w:t>ER</w:t>
      </w:r>
      <w:r w:rsidR="00326F1C" w:rsidRPr="008572FC">
        <w:rPr>
          <w:rFonts w:ascii="Calibri" w:hAnsi="Calibri" w:cs="Calibri"/>
          <w:b/>
        </w:rPr>
        <w:t xml:space="preserve"> -</w:t>
      </w:r>
      <w:r w:rsidRPr="008572FC">
        <w:rPr>
          <w:rFonts w:ascii="Calibri" w:hAnsi="Calibri" w:cs="Calibri"/>
          <w:b/>
        </w:rPr>
        <w:t xml:space="preserve"> terrasse, balcon, jardin</w:t>
      </w:r>
    </w:p>
    <w:p w:rsidR="00DF724C" w:rsidRPr="008572FC" w:rsidRDefault="00DF724C" w:rsidP="00326F1C">
      <w:pPr>
        <w:jc w:val="center"/>
        <w:rPr>
          <w:rFonts w:ascii="Calibri" w:hAnsi="Calibri" w:cs="Calibri"/>
          <w:b/>
        </w:rPr>
      </w:pPr>
    </w:p>
    <w:p w:rsidR="00CC051D" w:rsidRPr="008572FC" w:rsidRDefault="00A80474" w:rsidP="00326F1C">
      <w:pPr>
        <w:jc w:val="center"/>
        <w:rPr>
          <w:rFonts w:ascii="Calibri" w:hAnsi="Calibri" w:cs="Calibri"/>
          <w:b/>
          <w:color w:val="33ACFF"/>
          <w:sz w:val="28"/>
        </w:rPr>
      </w:pPr>
      <w:proofErr w:type="spellStart"/>
      <w:r w:rsidRPr="008572FC">
        <w:rPr>
          <w:rFonts w:ascii="Calibri" w:hAnsi="Calibri" w:cs="Calibri"/>
          <w:b/>
          <w:color w:val="33ACFF"/>
          <w:sz w:val="28"/>
        </w:rPr>
        <w:t>Solart</w:t>
      </w:r>
      <w:proofErr w:type="spellEnd"/>
      <w:r w:rsidRPr="008572FC">
        <w:rPr>
          <w:rFonts w:ascii="Calibri" w:hAnsi="Calibri" w:cs="Calibri"/>
          <w:b/>
          <w:color w:val="33ACFF"/>
          <w:sz w:val="28"/>
        </w:rPr>
        <w:t xml:space="preserve"> Panel, </w:t>
      </w:r>
      <w:r w:rsidR="007C14F5" w:rsidRPr="008572FC">
        <w:rPr>
          <w:rFonts w:ascii="Calibri" w:hAnsi="Calibri" w:cs="Calibri"/>
          <w:b/>
          <w:color w:val="33ACFF"/>
          <w:sz w:val="28"/>
        </w:rPr>
        <w:t>de l’art</w:t>
      </w:r>
      <w:r w:rsidRPr="008572FC">
        <w:rPr>
          <w:rFonts w:ascii="Calibri" w:hAnsi="Calibri" w:cs="Calibri"/>
          <w:b/>
          <w:color w:val="33ACFF"/>
          <w:sz w:val="28"/>
        </w:rPr>
        <w:t xml:space="preserve"> au cœur du jardin</w:t>
      </w:r>
    </w:p>
    <w:p w:rsidR="00A80474" w:rsidRPr="008572FC" w:rsidRDefault="00A80474" w:rsidP="00326F1C">
      <w:pPr>
        <w:jc w:val="center"/>
        <w:rPr>
          <w:rFonts w:ascii="Calibri" w:hAnsi="Calibri" w:cs="Calibri"/>
          <w:b/>
        </w:rPr>
      </w:pP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572FC">
        <w:rPr>
          <w:rFonts w:ascii="Calibri" w:hAnsi="Calibri" w:cs="Calibri"/>
          <w:color w:val="000000"/>
          <w:lang w:eastAsia="ja-JP"/>
        </w:rPr>
        <w:t>On connaissait déjà la</w:t>
      </w:r>
      <w:r w:rsidRPr="008572FC">
        <w:rPr>
          <w:rFonts w:ascii="Calibri" w:hAnsi="Calibri" w:cs="Calibri"/>
          <w:lang w:eastAsia="ja-JP"/>
        </w:rPr>
        <w:t xml:space="preserve"> </w:t>
      </w:r>
      <w:hyperlink r:id="rId5" w:history="1">
        <w:r w:rsidRPr="008572FC">
          <w:rPr>
            <w:rStyle w:val="Lienhypertexte"/>
            <w:rFonts w:ascii="Calibri" w:hAnsi="Calibri" w:cs="Calibri"/>
            <w:b/>
            <w:bCs/>
            <w:color w:val="auto"/>
            <w:u w:val="none"/>
            <w:lang w:eastAsia="ja-JP"/>
          </w:rPr>
          <w:t>gamme de panneaux</w:t>
        </w:r>
      </w:hyperlink>
      <w:r w:rsidRPr="008572FC">
        <w:rPr>
          <w:rFonts w:ascii="Calibri" w:hAnsi="Calibri" w:cs="Calibri"/>
          <w:b/>
          <w:bCs/>
          <w:color w:val="000000"/>
          <w:lang w:eastAsia="ja-JP"/>
        </w:rPr>
        <w:t xml:space="preserve"> </w:t>
      </w:r>
      <w:r w:rsidRPr="008572FC">
        <w:rPr>
          <w:rFonts w:ascii="Calibri" w:hAnsi="Calibri" w:cs="Calibri"/>
          <w:b/>
          <w:iCs/>
          <w:color w:val="5FC0FF"/>
          <w:lang w:eastAsia="ja-JP"/>
        </w:rPr>
        <w:t>DÉCORATION PANEL</w:t>
      </w:r>
      <w:r w:rsidRPr="008572FC">
        <w:rPr>
          <w:rFonts w:ascii="Calibri" w:hAnsi="Calibri" w:cs="Calibri"/>
          <w:color w:val="000000"/>
          <w:lang w:eastAsia="ja-JP"/>
        </w:rPr>
        <w:t xml:space="preserve">, très originale avec ses motifs « feuillage », géométriques ou inspirés par la nature, pour décorer un mur, servir de support aux plantes grimpantes ou encore séparer des espaces... Pour 2019, </w:t>
      </w:r>
      <w:hyperlink r:id="rId6" w:history="1">
        <w:r w:rsidRPr="008572FC">
          <w:rPr>
            <w:rStyle w:val="Lienhypertexte"/>
            <w:rFonts w:ascii="Calibri" w:hAnsi="Calibri" w:cs="Calibri"/>
            <w:b/>
            <w:bCs/>
            <w:color w:val="auto"/>
            <w:u w:val="none"/>
            <w:lang w:eastAsia="ja-JP"/>
          </w:rPr>
          <w:t>Nortene</w:t>
        </w:r>
      </w:hyperlink>
      <w:r w:rsidRPr="008572FC">
        <w:rPr>
          <w:rFonts w:ascii="Calibri" w:hAnsi="Calibri" w:cs="Calibri"/>
          <w:b/>
          <w:bCs/>
          <w:lang w:eastAsia="ja-JP"/>
        </w:rPr>
        <w:t xml:space="preserve"> remet </w:t>
      </w:r>
      <w:r w:rsidRPr="008572FC">
        <w:rPr>
          <w:rFonts w:ascii="Calibri" w:hAnsi="Calibri" w:cs="Calibri"/>
          <w:b/>
          <w:bCs/>
          <w:color w:val="000000"/>
          <w:lang w:eastAsia="ja-JP"/>
        </w:rPr>
        <w:t xml:space="preserve">cette gamme au goût du jour </w:t>
      </w:r>
      <w:r w:rsidRPr="008572FC">
        <w:rPr>
          <w:rFonts w:ascii="Calibri" w:hAnsi="Calibri" w:cs="Calibri"/>
          <w:color w:val="000000"/>
          <w:lang w:eastAsia="ja-JP"/>
        </w:rPr>
        <w:t xml:space="preserve">avec la </w:t>
      </w:r>
      <w:r w:rsidRPr="008572FC">
        <w:rPr>
          <w:rFonts w:ascii="Calibri" w:hAnsi="Calibri" w:cs="Calibri"/>
          <w:b/>
          <w:bCs/>
          <w:color w:val="000000"/>
          <w:lang w:eastAsia="ja-JP"/>
        </w:rPr>
        <w:t>mise en lumière du panneau décoratif</w:t>
      </w:r>
      <w:r w:rsidRPr="008572FC">
        <w:rPr>
          <w:rFonts w:ascii="Calibri" w:hAnsi="Calibri" w:cs="Calibri"/>
          <w:color w:val="000000"/>
          <w:lang w:eastAsia="ja-JP"/>
        </w:rPr>
        <w:t xml:space="preserve">. Finement exécutés grâce à une </w:t>
      </w:r>
      <w:r w:rsidRPr="008572FC">
        <w:rPr>
          <w:rFonts w:ascii="Calibri" w:hAnsi="Calibri" w:cs="Calibri"/>
          <w:b/>
          <w:bCs/>
          <w:color w:val="000000"/>
          <w:lang w:eastAsia="ja-JP"/>
        </w:rPr>
        <w:t>découpe laser</w:t>
      </w:r>
      <w:r w:rsidRPr="008572FC">
        <w:rPr>
          <w:rFonts w:ascii="Calibri" w:hAnsi="Calibri" w:cs="Calibri"/>
          <w:color w:val="000000"/>
          <w:lang w:eastAsia="ja-JP"/>
        </w:rPr>
        <w:t xml:space="preserve">, les motifs ajourés de ce panneau permettent, à la nuit tombée, de diffuser de belles touches lumineuses, grâce à un ruban de </w:t>
      </w:r>
      <w:proofErr w:type="spellStart"/>
      <w:r w:rsidRPr="008572FC">
        <w:rPr>
          <w:rFonts w:ascii="Calibri" w:hAnsi="Calibri" w:cs="Calibri"/>
          <w:color w:val="000000"/>
          <w:lang w:eastAsia="ja-JP"/>
        </w:rPr>
        <w:t>leds</w:t>
      </w:r>
      <w:proofErr w:type="spellEnd"/>
      <w:r w:rsidRPr="008572FC">
        <w:rPr>
          <w:rFonts w:ascii="Calibri" w:hAnsi="Calibri" w:cs="Calibri"/>
          <w:color w:val="000000"/>
          <w:lang w:eastAsia="ja-JP"/>
        </w:rPr>
        <w:t xml:space="preserve"> fixé au dos. </w:t>
      </w:r>
      <w:r w:rsidRPr="008572FC">
        <w:rPr>
          <w:rFonts w:ascii="Calibri" w:hAnsi="Calibri" w:cs="Calibri"/>
          <w:b/>
          <w:bCs/>
          <w:color w:val="000000"/>
          <w:lang w:eastAsia="ja-JP"/>
        </w:rPr>
        <w:t>Conçu tout en métal</w:t>
      </w:r>
      <w:r w:rsidRPr="008572FC">
        <w:rPr>
          <w:rFonts w:ascii="Calibri" w:hAnsi="Calibri" w:cs="Calibri"/>
          <w:color w:val="000000"/>
          <w:lang w:eastAsia="ja-JP"/>
        </w:rPr>
        <w:t xml:space="preserve">, </w:t>
      </w:r>
      <w:r w:rsidRPr="008572FC">
        <w:rPr>
          <w:rFonts w:ascii="Calibri" w:hAnsi="Calibri" w:cs="Calibri"/>
          <w:b/>
          <w:iCs/>
          <w:color w:val="5FC0FF"/>
          <w:lang w:eastAsia="ja-JP"/>
        </w:rPr>
        <w:t>SOLART PANEL</w:t>
      </w:r>
      <w:r w:rsidRPr="008572FC">
        <w:rPr>
          <w:rFonts w:ascii="Calibri" w:hAnsi="Calibri" w:cs="Calibri"/>
          <w:i/>
          <w:iCs/>
          <w:color w:val="5FC0FF"/>
          <w:lang w:eastAsia="ja-JP"/>
        </w:rPr>
        <w:t xml:space="preserve"> </w:t>
      </w:r>
      <w:r w:rsidRPr="008572FC">
        <w:rPr>
          <w:rFonts w:ascii="Calibri" w:hAnsi="Calibri" w:cs="Calibri"/>
          <w:color w:val="000000"/>
          <w:lang w:eastAsia="ja-JP"/>
        </w:rPr>
        <w:t xml:space="preserve">allie élégance et résistance aux intempéries. Ce </w:t>
      </w:r>
      <w:r w:rsidRPr="008572FC">
        <w:rPr>
          <w:rFonts w:ascii="Calibri" w:hAnsi="Calibri" w:cs="Calibri"/>
          <w:b/>
          <w:bCs/>
          <w:color w:val="000000"/>
          <w:lang w:eastAsia="ja-JP"/>
        </w:rPr>
        <w:t xml:space="preserve">magnifique panneau décoratif </w:t>
      </w:r>
      <w:r w:rsidRPr="008572FC">
        <w:rPr>
          <w:rFonts w:ascii="Calibri" w:hAnsi="Calibri" w:cs="Calibri"/>
          <w:color w:val="000000"/>
          <w:lang w:eastAsia="ja-JP"/>
        </w:rPr>
        <w:t xml:space="preserve">assure une ambiance éclairée réussie, avec une petite touche artistique, dans un esprit </w:t>
      </w:r>
      <w:proofErr w:type="spellStart"/>
      <w:r w:rsidRPr="008572FC">
        <w:rPr>
          <w:rFonts w:ascii="Calibri" w:hAnsi="Calibri" w:cs="Calibri"/>
          <w:color w:val="000000"/>
          <w:lang w:eastAsia="ja-JP"/>
        </w:rPr>
        <w:t>wall</w:t>
      </w:r>
      <w:proofErr w:type="spellEnd"/>
      <w:r w:rsidRPr="008572FC">
        <w:rPr>
          <w:rFonts w:ascii="Calibri" w:hAnsi="Calibri" w:cs="Calibri"/>
          <w:color w:val="000000"/>
          <w:lang w:eastAsia="ja-JP"/>
        </w:rPr>
        <w:t xml:space="preserve"> art au jardin.</w:t>
      </w:r>
    </w:p>
    <w:p w:rsidR="00D060B8" w:rsidRPr="008572FC" w:rsidRDefault="00D060B8" w:rsidP="00326F1C">
      <w:pPr>
        <w:jc w:val="both"/>
        <w:rPr>
          <w:rFonts w:ascii="Calibri" w:hAnsi="Calibri" w:cs="Calibri"/>
        </w:rPr>
      </w:pPr>
    </w:p>
    <w:p w:rsidR="008667DA" w:rsidRPr="008572FC" w:rsidRDefault="008667DA" w:rsidP="00326F1C">
      <w:pPr>
        <w:jc w:val="both"/>
        <w:rPr>
          <w:rFonts w:ascii="Calibri" w:hAnsi="Calibri" w:cs="Calibri"/>
          <w:b/>
        </w:rPr>
      </w:pPr>
    </w:p>
    <w:p w:rsidR="008667DA" w:rsidRDefault="008667DA" w:rsidP="008667DA">
      <w:pPr>
        <w:jc w:val="both"/>
        <w:rPr>
          <w:rFonts w:ascii="Calibri" w:hAnsi="Calibri" w:cs="Calibri"/>
          <w:b/>
        </w:rPr>
      </w:pPr>
      <w:r w:rsidRPr="008572FC">
        <w:rPr>
          <w:rFonts w:ascii="Calibri" w:hAnsi="Calibri" w:cs="Calibri"/>
          <w:b/>
          <w:iCs/>
          <w:color w:val="33ACFF"/>
          <w:lang w:eastAsia="ja-JP"/>
        </w:rPr>
        <w:t>Le panneau décoratif avec ruban solaire lumineux</w:t>
      </w:r>
      <w:r w:rsidR="008572FC" w:rsidRPr="008572FC">
        <w:rPr>
          <w:rFonts w:ascii="Calibri" w:hAnsi="Calibri" w:cs="Calibri"/>
          <w:b/>
          <w:iCs/>
          <w:color w:val="33ACFF"/>
          <w:lang w:eastAsia="ja-JP"/>
        </w:rPr>
        <w:t xml:space="preserve"> : </w:t>
      </w:r>
      <w:hyperlink r:id="rId7" w:history="1">
        <w:r w:rsidRPr="008572FC">
          <w:rPr>
            <w:rStyle w:val="Lienhypertexte"/>
            <w:rFonts w:ascii="Calibri" w:hAnsi="Calibri" w:cs="Calibri"/>
            <w:b/>
            <w:color w:val="auto"/>
            <w:u w:val="none"/>
          </w:rPr>
          <w:t>SOLART PANEL</w:t>
        </w:r>
      </w:hyperlink>
      <w:r w:rsidR="001851DB" w:rsidRPr="008572FC">
        <w:rPr>
          <w:rFonts w:ascii="Calibri" w:hAnsi="Calibri" w:cs="Calibri"/>
          <w:b/>
        </w:rPr>
        <w:t xml:space="preserve"> </w:t>
      </w:r>
    </w:p>
    <w:p w:rsidR="008572FC" w:rsidRPr="008572FC" w:rsidRDefault="008572FC" w:rsidP="008667DA">
      <w:pPr>
        <w:jc w:val="both"/>
        <w:rPr>
          <w:rFonts w:ascii="Calibri" w:hAnsi="Calibri" w:cs="Calibri"/>
        </w:rPr>
      </w:pP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ja-JP"/>
        </w:rPr>
      </w:pPr>
      <w:r w:rsidRPr="008572FC">
        <w:rPr>
          <w:rFonts w:ascii="Calibri" w:hAnsi="Calibri" w:cs="Calibri"/>
          <w:b/>
          <w:bCs/>
          <w:lang w:eastAsia="ja-JP"/>
        </w:rPr>
        <w:t>Caractéristiques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Feuille de métal soudée dans un cadre rectangulaire.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Coloris brun.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 xml:space="preserve">- Panneau solaire déporté 5V 330 mA qui alimente le ruban de 102 </w:t>
      </w:r>
      <w:proofErr w:type="spellStart"/>
      <w:r w:rsidRPr="008572FC">
        <w:rPr>
          <w:rFonts w:ascii="Calibri" w:hAnsi="Calibri" w:cs="Calibri"/>
          <w:lang w:eastAsia="ja-JP"/>
        </w:rPr>
        <w:t>leds</w:t>
      </w:r>
      <w:proofErr w:type="spellEnd"/>
      <w:r w:rsidRPr="008572FC">
        <w:rPr>
          <w:rFonts w:ascii="Calibri" w:hAnsi="Calibri" w:cs="Calibri"/>
          <w:lang w:eastAsia="ja-JP"/>
        </w:rPr>
        <w:t xml:space="preserve"> SMD.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Gaine transparente pour garantir l’étanchéité du ruban LED.</w:t>
      </w:r>
    </w:p>
    <w:p w:rsidR="00326F1C" w:rsidRPr="008572FC" w:rsidRDefault="008667DA" w:rsidP="008667DA">
      <w:pPr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 xml:space="preserve">- Batterie rechargeable 3,7 V - 2200 </w:t>
      </w:r>
      <w:proofErr w:type="spellStart"/>
      <w:r w:rsidRPr="008572FC">
        <w:rPr>
          <w:rFonts w:ascii="Calibri" w:hAnsi="Calibri" w:cs="Calibri"/>
          <w:lang w:eastAsia="ja-JP"/>
        </w:rPr>
        <w:t>mAh</w:t>
      </w:r>
      <w:proofErr w:type="spellEnd"/>
      <w:r w:rsidRPr="008572FC">
        <w:rPr>
          <w:rFonts w:ascii="Calibri" w:hAnsi="Calibri" w:cs="Calibri"/>
          <w:lang w:eastAsia="ja-JP"/>
        </w:rPr>
        <w:t xml:space="preserve"> 18650 Lithium.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Prise jack pour désolidariser le panneau solaire.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- 2 systèmes de fixations inclus (mural et terre).</w:t>
      </w:r>
    </w:p>
    <w:p w:rsidR="008667DA" w:rsidRPr="008572FC" w:rsidRDefault="008667DA" w:rsidP="008667DA">
      <w:pPr>
        <w:autoSpaceDE w:val="0"/>
        <w:autoSpaceDN w:val="0"/>
        <w:adjustRightInd w:val="0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Dimensions : 0,60 x 1,20 m (+0,30 m piétement)</w:t>
      </w:r>
    </w:p>
    <w:p w:rsidR="008667DA" w:rsidRPr="008572FC" w:rsidRDefault="008667DA" w:rsidP="008667DA">
      <w:pPr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b/>
          <w:bCs/>
          <w:lang w:eastAsia="ja-JP"/>
        </w:rPr>
        <w:t xml:space="preserve">Prix public généralement constaté : </w:t>
      </w:r>
      <w:r w:rsidRPr="008572FC">
        <w:rPr>
          <w:rFonts w:ascii="Calibri" w:hAnsi="Calibri" w:cs="Calibri"/>
          <w:lang w:eastAsia="ja-JP"/>
        </w:rPr>
        <w:t>99 euros</w:t>
      </w:r>
    </w:p>
    <w:p w:rsidR="00326F1C" w:rsidRPr="008572FC" w:rsidRDefault="00326F1C" w:rsidP="00326F1C">
      <w:pPr>
        <w:rPr>
          <w:rFonts w:ascii="Calibri" w:hAnsi="Calibri" w:cs="Calibri"/>
        </w:rPr>
      </w:pPr>
    </w:p>
    <w:p w:rsidR="00326F1C" w:rsidRPr="008572FC" w:rsidRDefault="00326F1C" w:rsidP="00326F1C">
      <w:pPr>
        <w:rPr>
          <w:rFonts w:ascii="Calibri" w:hAnsi="Calibri" w:cs="Calibri"/>
        </w:rPr>
      </w:pPr>
    </w:p>
    <w:p w:rsidR="008667DA" w:rsidRPr="008572FC" w:rsidRDefault="008667DA" w:rsidP="008572FC">
      <w:pPr>
        <w:rPr>
          <w:rFonts w:ascii="Calibri" w:hAnsi="Calibri" w:cs="Calibri"/>
          <w:iCs/>
          <w:lang w:eastAsia="ja-JP"/>
        </w:rPr>
      </w:pPr>
      <w:r w:rsidRPr="008572FC">
        <w:rPr>
          <w:rFonts w:ascii="Calibri" w:hAnsi="Calibri" w:cs="Calibri"/>
          <w:b/>
          <w:iCs/>
          <w:color w:val="33ACFF"/>
          <w:lang w:eastAsia="ja-JP"/>
        </w:rPr>
        <w:t>Les panneaux en métal, avec motifs décoratifs</w:t>
      </w:r>
      <w:r w:rsidR="008572FC" w:rsidRPr="008572FC">
        <w:rPr>
          <w:rFonts w:ascii="Calibri" w:hAnsi="Calibri" w:cs="Calibri"/>
          <w:b/>
          <w:iCs/>
          <w:color w:val="33ACFF"/>
          <w:lang w:eastAsia="ja-JP"/>
        </w:rPr>
        <w:t xml:space="preserve"> : </w:t>
      </w:r>
      <w:hyperlink r:id="rId8" w:history="1">
        <w:r w:rsidRPr="00DF5917">
          <w:rPr>
            <w:rStyle w:val="Lienhypertexte"/>
            <w:rFonts w:ascii="Calibri" w:hAnsi="Calibri" w:cs="Calibri"/>
            <w:b/>
            <w:iCs/>
            <w:color w:val="auto"/>
            <w:u w:val="none"/>
            <w:lang w:eastAsia="ja-JP"/>
          </w:rPr>
          <w:t xml:space="preserve">DECORATION </w:t>
        </w:r>
        <w:r w:rsidRPr="00DF5917">
          <w:rPr>
            <w:rStyle w:val="Lienhypertexte"/>
            <w:rFonts w:ascii="Calibri" w:hAnsi="Calibri" w:cs="Calibri"/>
            <w:b/>
            <w:iCs/>
            <w:color w:val="auto"/>
            <w:u w:val="none"/>
            <w:lang w:eastAsia="ja-JP"/>
          </w:rPr>
          <w:t>P</w:t>
        </w:r>
        <w:r w:rsidRPr="00DF5917">
          <w:rPr>
            <w:rStyle w:val="Lienhypertexte"/>
            <w:rFonts w:ascii="Calibri" w:hAnsi="Calibri" w:cs="Calibri"/>
            <w:b/>
            <w:iCs/>
            <w:color w:val="auto"/>
            <w:u w:val="none"/>
            <w:lang w:eastAsia="ja-JP"/>
          </w:rPr>
          <w:t>ANEL</w:t>
        </w:r>
      </w:hyperlink>
      <w:r w:rsidR="001851DB" w:rsidRPr="008572FC">
        <w:rPr>
          <w:rFonts w:ascii="Calibri" w:hAnsi="Calibri" w:cs="Calibri"/>
          <w:b/>
          <w:iCs/>
          <w:lang w:eastAsia="ja-JP"/>
        </w:rPr>
        <w:t xml:space="preserve"> 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iCs/>
          <w:lang w:eastAsia="ja-JP"/>
        </w:rPr>
      </w:pPr>
      <w:r w:rsidRPr="008572FC">
        <w:rPr>
          <w:rFonts w:ascii="Calibri" w:hAnsi="Calibri" w:cs="Calibri"/>
          <w:lang w:eastAsia="ja-JP"/>
        </w:rPr>
        <w:t xml:space="preserve">Qu’ils soient simplement </w:t>
      </w:r>
      <w:r w:rsidRPr="008572FC">
        <w:rPr>
          <w:rFonts w:ascii="Calibri" w:hAnsi="Calibri" w:cs="Calibri"/>
          <w:b/>
          <w:bCs/>
          <w:lang w:eastAsia="ja-JP"/>
        </w:rPr>
        <w:t xml:space="preserve">plantés en terre </w:t>
      </w:r>
      <w:r w:rsidRPr="008572FC">
        <w:rPr>
          <w:rFonts w:ascii="Calibri" w:hAnsi="Calibri" w:cs="Calibri"/>
          <w:lang w:eastAsia="ja-JP"/>
        </w:rPr>
        <w:t xml:space="preserve">le long des terrasses pour </w:t>
      </w:r>
      <w:r w:rsidRPr="008572FC">
        <w:rPr>
          <w:rFonts w:ascii="Calibri" w:hAnsi="Calibri" w:cs="Calibri"/>
          <w:b/>
          <w:bCs/>
          <w:lang w:eastAsia="ja-JP"/>
        </w:rPr>
        <w:t xml:space="preserve">délimiter un espace </w:t>
      </w:r>
      <w:r w:rsidRPr="008572FC">
        <w:rPr>
          <w:rFonts w:ascii="Calibri" w:hAnsi="Calibri" w:cs="Calibri"/>
          <w:lang w:eastAsia="ja-JP"/>
        </w:rPr>
        <w:t xml:space="preserve">où se cacher des regards, ou </w:t>
      </w:r>
      <w:r w:rsidRPr="008572FC">
        <w:rPr>
          <w:rFonts w:ascii="Calibri" w:hAnsi="Calibri" w:cs="Calibri"/>
          <w:b/>
          <w:bCs/>
          <w:lang w:eastAsia="ja-JP"/>
        </w:rPr>
        <w:t>fixés au mur</w:t>
      </w:r>
      <w:r w:rsidRPr="008572FC">
        <w:rPr>
          <w:rFonts w:ascii="Calibri" w:hAnsi="Calibri" w:cs="Calibri"/>
          <w:lang w:eastAsia="ja-JP"/>
        </w:rPr>
        <w:t xml:space="preserve">, ils peuvent servir à </w:t>
      </w:r>
      <w:r w:rsidRPr="008572FC">
        <w:rPr>
          <w:rFonts w:ascii="Calibri" w:hAnsi="Calibri" w:cs="Calibri"/>
          <w:b/>
          <w:bCs/>
          <w:lang w:eastAsia="ja-JP"/>
        </w:rPr>
        <w:t xml:space="preserve">palisser une plante grimpante </w:t>
      </w:r>
      <w:r w:rsidRPr="008572FC">
        <w:rPr>
          <w:rFonts w:ascii="Calibri" w:hAnsi="Calibri" w:cs="Calibri"/>
          <w:lang w:eastAsia="ja-JP"/>
        </w:rPr>
        <w:t xml:space="preserve">ou simplement à décorer dans un esprit </w:t>
      </w:r>
      <w:proofErr w:type="spellStart"/>
      <w:r w:rsidRPr="008572FC">
        <w:rPr>
          <w:rFonts w:ascii="Calibri" w:hAnsi="Calibri" w:cs="Calibri"/>
          <w:lang w:eastAsia="ja-JP"/>
        </w:rPr>
        <w:t>Wallart</w:t>
      </w:r>
      <w:proofErr w:type="spellEnd"/>
      <w:r w:rsidRPr="008572FC">
        <w:rPr>
          <w:rFonts w:ascii="Calibri" w:hAnsi="Calibri" w:cs="Calibri"/>
          <w:lang w:eastAsia="ja-JP"/>
        </w:rPr>
        <w:t xml:space="preserve">. Habilement placés, ces panneaux aux motifs ajourés, géométrique ou végétal, créeront de très </w:t>
      </w:r>
      <w:r w:rsidRPr="008572FC">
        <w:rPr>
          <w:rFonts w:ascii="Calibri" w:hAnsi="Calibri" w:cs="Calibri"/>
          <w:b/>
          <w:bCs/>
          <w:lang w:eastAsia="ja-JP"/>
        </w:rPr>
        <w:t>jolis effets d’ombrage</w:t>
      </w:r>
      <w:r w:rsidRPr="008572FC">
        <w:rPr>
          <w:rFonts w:ascii="Calibri" w:hAnsi="Calibri" w:cs="Calibri"/>
          <w:lang w:eastAsia="ja-JP"/>
        </w:rPr>
        <w:t>, et laisseront le soin aux rayons du soleil de dessiner leur élégante silhouette.</w:t>
      </w:r>
    </w:p>
    <w:p w:rsidR="008667DA" w:rsidRPr="008572FC" w:rsidRDefault="008667DA" w:rsidP="008667DA">
      <w:pPr>
        <w:jc w:val="both"/>
        <w:rPr>
          <w:rFonts w:ascii="Calibri" w:hAnsi="Calibri" w:cs="Calibri"/>
        </w:rPr>
      </w:pPr>
    </w:p>
    <w:p w:rsidR="008667DA" w:rsidRPr="008572FC" w:rsidRDefault="008667DA" w:rsidP="008667DA">
      <w:pPr>
        <w:autoSpaceDE w:val="0"/>
        <w:autoSpaceDN w:val="0"/>
        <w:adjustRightInd w:val="0"/>
        <w:rPr>
          <w:rFonts w:ascii="Calibri" w:hAnsi="Calibri" w:cs="Calibri"/>
          <w:b/>
          <w:bCs/>
          <w:lang w:eastAsia="ja-JP"/>
        </w:rPr>
      </w:pPr>
      <w:r w:rsidRPr="008572FC">
        <w:rPr>
          <w:rFonts w:ascii="Calibri" w:hAnsi="Calibri" w:cs="Calibri"/>
          <w:b/>
          <w:bCs/>
          <w:lang w:eastAsia="ja-JP"/>
        </w:rPr>
        <w:t>Caractéristiques</w:t>
      </w:r>
    </w:p>
    <w:p w:rsidR="008667DA" w:rsidRPr="008572FC" w:rsidRDefault="008667DA" w:rsidP="008667DA">
      <w:pPr>
        <w:autoSpaceDE w:val="0"/>
        <w:autoSpaceDN w:val="0"/>
        <w:adjustRightInd w:val="0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Dimension : 0,60 x 1,50 m</w:t>
      </w:r>
    </w:p>
    <w:p w:rsidR="008667DA" w:rsidRPr="008572FC" w:rsidRDefault="008667DA" w:rsidP="008667DA">
      <w:pPr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Divers coloris : brun à marron</w:t>
      </w:r>
    </w:p>
    <w:p w:rsidR="008667DA" w:rsidRPr="008572FC" w:rsidRDefault="008667DA" w:rsidP="008667DA">
      <w:pPr>
        <w:autoSpaceDE w:val="0"/>
        <w:autoSpaceDN w:val="0"/>
        <w:adjustRightInd w:val="0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Feuille de métal soudée, motifs découpés au laser.</w:t>
      </w:r>
    </w:p>
    <w:p w:rsidR="008667DA" w:rsidRPr="008572FC" w:rsidRDefault="008667DA" w:rsidP="008667DA">
      <w:pPr>
        <w:autoSpaceDE w:val="0"/>
        <w:autoSpaceDN w:val="0"/>
        <w:adjustRightInd w:val="0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- Kits fournis : pour pose murale ou pose sol meuble</w:t>
      </w:r>
    </w:p>
    <w:p w:rsidR="008667DA" w:rsidRPr="008572FC" w:rsidRDefault="008667DA" w:rsidP="008667DA">
      <w:pPr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b/>
          <w:bCs/>
          <w:lang w:eastAsia="ja-JP"/>
        </w:rPr>
        <w:t xml:space="preserve">Prix public généralement constaté : </w:t>
      </w:r>
      <w:r w:rsidRPr="008572FC">
        <w:rPr>
          <w:rFonts w:ascii="Calibri" w:hAnsi="Calibri" w:cs="Calibri"/>
          <w:lang w:eastAsia="ja-JP"/>
        </w:rPr>
        <w:t>74 euros</w:t>
      </w:r>
    </w:p>
    <w:p w:rsidR="008667DA" w:rsidRPr="008572FC" w:rsidRDefault="008667DA" w:rsidP="008667DA">
      <w:pPr>
        <w:jc w:val="both"/>
        <w:rPr>
          <w:rFonts w:ascii="Calibri" w:hAnsi="Calibri" w:cs="Calibri"/>
        </w:rPr>
      </w:pPr>
    </w:p>
    <w:p w:rsidR="008572FC" w:rsidRPr="008572FC" w:rsidRDefault="008572FC" w:rsidP="008667DA">
      <w:pPr>
        <w:jc w:val="both"/>
        <w:rPr>
          <w:rFonts w:ascii="Calibri" w:hAnsi="Calibri" w:cs="Calibri"/>
        </w:rPr>
      </w:pPr>
    </w:p>
    <w:p w:rsidR="008667DA" w:rsidRPr="008572FC" w:rsidRDefault="008667DA" w:rsidP="008572FC">
      <w:pPr>
        <w:jc w:val="center"/>
        <w:rPr>
          <w:rFonts w:ascii="Calibri" w:hAnsi="Calibri" w:cs="Calibri"/>
          <w:b/>
          <w:color w:val="33ACFF"/>
          <w:sz w:val="28"/>
        </w:rPr>
      </w:pPr>
      <w:r w:rsidRPr="008572FC">
        <w:rPr>
          <w:rFonts w:ascii="Calibri" w:hAnsi="Calibri" w:cs="Calibri"/>
          <w:b/>
          <w:color w:val="33ACFF"/>
          <w:sz w:val="28"/>
        </w:rPr>
        <w:t xml:space="preserve">Tous les produits sont disponibles en jardinerie, </w:t>
      </w:r>
      <w:proofErr w:type="spellStart"/>
      <w:r w:rsidRPr="008572FC">
        <w:rPr>
          <w:rFonts w:ascii="Calibri" w:hAnsi="Calibri" w:cs="Calibri"/>
          <w:b/>
          <w:color w:val="33ACFF"/>
          <w:sz w:val="28"/>
        </w:rPr>
        <w:t>lisas</w:t>
      </w:r>
      <w:proofErr w:type="spellEnd"/>
      <w:r w:rsidRPr="008572FC">
        <w:rPr>
          <w:rFonts w:ascii="Calibri" w:hAnsi="Calibri" w:cs="Calibri"/>
          <w:b/>
          <w:color w:val="33ACFF"/>
          <w:sz w:val="28"/>
        </w:rPr>
        <w:t xml:space="preserve"> et </w:t>
      </w:r>
      <w:proofErr w:type="spellStart"/>
      <w:r w:rsidRPr="008572FC">
        <w:rPr>
          <w:rFonts w:ascii="Calibri" w:hAnsi="Calibri" w:cs="Calibri"/>
          <w:b/>
          <w:color w:val="33ACFF"/>
          <w:sz w:val="28"/>
        </w:rPr>
        <w:t>gsb</w:t>
      </w:r>
      <w:proofErr w:type="spellEnd"/>
      <w:r w:rsidRPr="008572FC">
        <w:rPr>
          <w:rFonts w:ascii="Calibri" w:hAnsi="Calibri" w:cs="Calibri"/>
          <w:b/>
          <w:color w:val="33ACFF"/>
          <w:sz w:val="28"/>
        </w:rPr>
        <w:t>.</w:t>
      </w:r>
    </w:p>
    <w:p w:rsidR="00326F1C" w:rsidRPr="008572FC" w:rsidRDefault="00326F1C" w:rsidP="00326F1C">
      <w:pPr>
        <w:jc w:val="both"/>
        <w:rPr>
          <w:rFonts w:ascii="Calibri" w:hAnsi="Calibri" w:cs="Calibri"/>
        </w:rPr>
      </w:pPr>
    </w:p>
    <w:p w:rsidR="008667DA" w:rsidRPr="008572FC" w:rsidRDefault="008667DA" w:rsidP="008572FC">
      <w:pPr>
        <w:jc w:val="center"/>
        <w:rPr>
          <w:rFonts w:ascii="Calibri" w:hAnsi="Calibri" w:cs="Calibri"/>
          <w:b/>
        </w:rPr>
      </w:pPr>
      <w:r w:rsidRPr="008572FC">
        <w:rPr>
          <w:rFonts w:ascii="Calibri" w:hAnsi="Calibri" w:cs="Calibri"/>
          <w:b/>
        </w:rPr>
        <w:t xml:space="preserve">Pour plus d’informations : </w:t>
      </w:r>
      <w:hyperlink r:id="rId9" w:history="1">
        <w:r w:rsidRPr="008572FC">
          <w:rPr>
            <w:rStyle w:val="Lienhypertexte"/>
            <w:rFonts w:ascii="Calibri" w:hAnsi="Calibri" w:cs="Calibri"/>
            <w:b/>
          </w:rPr>
          <w:t>www.nortene.com</w:t>
        </w:r>
      </w:hyperlink>
    </w:p>
    <w:p w:rsidR="008667DA" w:rsidRDefault="008667DA" w:rsidP="008667DA">
      <w:pPr>
        <w:jc w:val="both"/>
        <w:rPr>
          <w:rFonts w:ascii="Calibri" w:hAnsi="Calibri" w:cs="Calibri"/>
        </w:rPr>
      </w:pPr>
    </w:p>
    <w:p w:rsidR="008572FC" w:rsidRPr="008572FC" w:rsidRDefault="008572FC" w:rsidP="008667DA">
      <w:pPr>
        <w:jc w:val="both"/>
        <w:rPr>
          <w:rFonts w:ascii="Calibri" w:hAnsi="Calibri" w:cs="Calibri"/>
        </w:rPr>
      </w:pP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b/>
          <w:bCs/>
          <w:lang w:eastAsia="ja-JP"/>
        </w:rPr>
        <w:lastRenderedPageBreak/>
        <w:t xml:space="preserve">Contact marque : </w:t>
      </w:r>
      <w:r w:rsidRPr="008572FC">
        <w:rPr>
          <w:rFonts w:ascii="Calibri" w:hAnsi="Calibri" w:cs="Calibri"/>
          <w:lang w:eastAsia="ja-JP"/>
        </w:rPr>
        <w:t>Véronique ROUE</w:t>
      </w:r>
    </w:p>
    <w:p w:rsidR="008667DA" w:rsidRPr="008572FC" w:rsidRDefault="00D95A9B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hyperlink r:id="rId10" w:history="1">
        <w:r w:rsidR="008667DA" w:rsidRPr="008572FC">
          <w:rPr>
            <w:rStyle w:val="Lienhypertexte"/>
            <w:rFonts w:ascii="Calibri" w:hAnsi="Calibri" w:cs="Calibri"/>
            <w:lang w:eastAsia="ja-JP"/>
          </w:rPr>
          <w:t>vroue@intermasgroup.com</w:t>
        </w:r>
      </w:hyperlink>
      <w:r w:rsidR="008667DA" w:rsidRPr="008572FC">
        <w:rPr>
          <w:rFonts w:ascii="Calibri" w:hAnsi="Calibri" w:cs="Calibri"/>
          <w:lang w:eastAsia="ja-JP"/>
        </w:rPr>
        <w:t xml:space="preserve">  -  </w:t>
      </w:r>
      <w:proofErr w:type="spellStart"/>
      <w:r w:rsidR="008667DA" w:rsidRPr="008572FC">
        <w:rPr>
          <w:rFonts w:ascii="Calibri" w:eastAsia="Times New Roman" w:hAnsi="Calibri" w:cs="Calibri"/>
          <w:lang w:val="en-US"/>
        </w:rPr>
        <w:t>Tél</w:t>
      </w:r>
      <w:proofErr w:type="spellEnd"/>
      <w:r w:rsidR="008667DA" w:rsidRPr="008572FC">
        <w:rPr>
          <w:rFonts w:ascii="Calibri" w:eastAsia="Times New Roman" w:hAnsi="Calibri" w:cs="Calibri"/>
          <w:lang w:val="en-US"/>
        </w:rPr>
        <w:t xml:space="preserve">. </w:t>
      </w:r>
      <w:r w:rsidR="008667DA" w:rsidRPr="008572FC">
        <w:rPr>
          <w:rFonts w:ascii="Calibri" w:hAnsi="Calibri" w:cs="Calibri"/>
          <w:lang w:eastAsia="ja-JP"/>
        </w:rPr>
        <w:t xml:space="preserve">02 43 64 14 </w:t>
      </w:r>
      <w:proofErr w:type="spellStart"/>
      <w:r w:rsidR="008667DA" w:rsidRPr="008572FC">
        <w:rPr>
          <w:rFonts w:ascii="Calibri" w:hAnsi="Calibri" w:cs="Calibri"/>
          <w:lang w:eastAsia="ja-JP"/>
        </w:rPr>
        <w:t>14</w:t>
      </w:r>
      <w:proofErr w:type="spellEnd"/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572FC">
        <w:rPr>
          <w:rFonts w:ascii="Calibri" w:hAnsi="Calibri" w:cs="Calibri"/>
          <w:lang w:eastAsia="ja-JP"/>
        </w:rPr>
        <w:t>13 rue de la Libération - BALLÉE – 53340 VAL-DU-MAINE</w:t>
      </w:r>
    </w:p>
    <w:p w:rsidR="008667DA" w:rsidRPr="008572FC" w:rsidRDefault="008667DA" w:rsidP="008667DA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</w:p>
    <w:p w:rsidR="008667DA" w:rsidRPr="008572FC" w:rsidRDefault="008667DA" w:rsidP="008667DA">
      <w:pPr>
        <w:jc w:val="both"/>
        <w:rPr>
          <w:rFonts w:ascii="Calibri" w:eastAsia="Times New Roman" w:hAnsi="Calibri" w:cs="Calibri"/>
          <w:lang w:val="en-US"/>
        </w:rPr>
      </w:pPr>
      <w:r w:rsidRPr="008572FC">
        <w:rPr>
          <w:rFonts w:ascii="Calibri" w:eastAsia="Times New Roman" w:hAnsi="Calibri" w:cs="Calibri"/>
          <w:b/>
          <w:bCs/>
          <w:lang w:val="en-US"/>
        </w:rPr>
        <w:t xml:space="preserve">Contact </w:t>
      </w:r>
      <w:proofErr w:type="spellStart"/>
      <w:proofErr w:type="gramStart"/>
      <w:r w:rsidRPr="008572FC">
        <w:rPr>
          <w:rFonts w:ascii="Calibri" w:eastAsia="Times New Roman" w:hAnsi="Calibri" w:cs="Calibri"/>
          <w:b/>
          <w:bCs/>
          <w:lang w:val="en-US"/>
        </w:rPr>
        <w:t>presse</w:t>
      </w:r>
      <w:proofErr w:type="spellEnd"/>
      <w:r w:rsidRPr="008572FC">
        <w:rPr>
          <w:rFonts w:ascii="Calibri" w:eastAsia="Times New Roman" w:hAnsi="Calibri" w:cs="Calibri"/>
          <w:b/>
          <w:bCs/>
          <w:lang w:val="en-US"/>
        </w:rPr>
        <w:t xml:space="preserve"> :</w:t>
      </w:r>
      <w:proofErr w:type="gramEnd"/>
      <w:r w:rsidRPr="008572FC">
        <w:rPr>
          <w:rFonts w:ascii="Calibri" w:eastAsia="Times New Roman" w:hAnsi="Calibri" w:cs="Calibri"/>
          <w:lang w:val="en-US"/>
        </w:rPr>
        <w:t xml:space="preserve"> Catherine Amsterdam </w:t>
      </w:r>
    </w:p>
    <w:p w:rsidR="008667DA" w:rsidRPr="008572FC" w:rsidRDefault="00D95A9B" w:rsidP="008667DA">
      <w:pPr>
        <w:jc w:val="both"/>
        <w:rPr>
          <w:rFonts w:ascii="Calibri" w:eastAsia="Times New Roman" w:hAnsi="Calibri" w:cs="Calibri"/>
          <w:lang w:val="en-US"/>
        </w:rPr>
      </w:pPr>
      <w:hyperlink r:id="rId11" w:history="1">
        <w:r w:rsidR="008667DA" w:rsidRPr="008572FC">
          <w:rPr>
            <w:rFonts w:ascii="Calibri" w:eastAsia="Times New Roman" w:hAnsi="Calibri" w:cs="Calibri"/>
            <w:color w:val="0000FF"/>
            <w:u w:val="single"/>
            <w:lang w:val="en-US"/>
          </w:rPr>
          <w:t>ca@amsterdamcommunication.fr</w:t>
        </w:r>
      </w:hyperlink>
      <w:r w:rsidR="008667DA" w:rsidRPr="008572FC">
        <w:rPr>
          <w:rFonts w:ascii="Calibri" w:eastAsia="Times New Roman" w:hAnsi="Calibri" w:cs="Calibri"/>
        </w:rPr>
        <w:t xml:space="preserve"> </w:t>
      </w:r>
      <w:r w:rsidR="008667DA" w:rsidRPr="008572FC">
        <w:rPr>
          <w:rFonts w:ascii="Calibri" w:eastAsia="Times New Roman" w:hAnsi="Calibri" w:cs="Calibri"/>
          <w:lang w:val="en-US"/>
        </w:rPr>
        <w:t xml:space="preserve"> </w:t>
      </w:r>
      <w:proofErr w:type="gramStart"/>
      <w:r w:rsidR="008667DA" w:rsidRPr="008572FC">
        <w:rPr>
          <w:rFonts w:ascii="Calibri" w:eastAsia="Times New Roman" w:hAnsi="Calibri" w:cs="Calibri"/>
          <w:lang w:val="en-US"/>
        </w:rPr>
        <w:t xml:space="preserve">-  </w:t>
      </w:r>
      <w:proofErr w:type="spellStart"/>
      <w:r w:rsidR="008667DA" w:rsidRPr="008572FC">
        <w:rPr>
          <w:rFonts w:ascii="Calibri" w:eastAsia="Times New Roman" w:hAnsi="Calibri" w:cs="Calibri"/>
          <w:lang w:val="en-US"/>
        </w:rPr>
        <w:t>Tél</w:t>
      </w:r>
      <w:proofErr w:type="spellEnd"/>
      <w:proofErr w:type="gramEnd"/>
      <w:r w:rsidR="008667DA" w:rsidRPr="008572FC">
        <w:rPr>
          <w:rFonts w:ascii="Calibri" w:eastAsia="Times New Roman" w:hAnsi="Calibri" w:cs="Calibri"/>
          <w:lang w:val="en-US"/>
        </w:rPr>
        <w:t>. 02 43 94 01 71</w:t>
      </w:r>
    </w:p>
    <w:p w:rsidR="008667DA" w:rsidRPr="008572FC" w:rsidRDefault="008667DA" w:rsidP="008667DA">
      <w:pPr>
        <w:jc w:val="both"/>
        <w:rPr>
          <w:rFonts w:ascii="Calibri" w:eastAsia="Times New Roman" w:hAnsi="Calibri" w:cs="Calibri"/>
          <w:lang w:val="en-US"/>
        </w:rPr>
      </w:pPr>
      <w:r w:rsidRPr="008572FC">
        <w:rPr>
          <w:rFonts w:ascii="Calibri" w:eastAsia="Times New Roman" w:hAnsi="Calibri" w:cs="Calibri"/>
          <w:lang w:val="en-US"/>
        </w:rPr>
        <w:t> </w:t>
      </w:r>
    </w:p>
    <w:p w:rsidR="008667DA" w:rsidRPr="008572FC" w:rsidRDefault="008667DA" w:rsidP="008667DA">
      <w:pPr>
        <w:jc w:val="both"/>
        <w:rPr>
          <w:rFonts w:ascii="Calibri" w:hAnsi="Calibri" w:cs="Calibri"/>
        </w:rPr>
      </w:pPr>
      <w:r w:rsidRPr="008572FC">
        <w:rPr>
          <w:rFonts w:ascii="Calibri" w:eastAsia="Times New Roman" w:hAnsi="Calibri" w:cs="Calibri"/>
        </w:rPr>
        <w:t xml:space="preserve">Téléchargement du dossier et des visuels HD sur la salle de presse de l’agence Amsterdam Communication : </w:t>
      </w:r>
      <w:hyperlink r:id="rId12" w:history="1">
        <w:r w:rsidRPr="008572FC">
          <w:rPr>
            <w:rStyle w:val="Lienhypertexte"/>
            <w:rFonts w:ascii="Calibri" w:eastAsia="Times New Roman" w:hAnsi="Calibri" w:cs="Calibri"/>
          </w:rPr>
          <w:t>www.amsterdamcommunication.fr/presse/accueil.html</w:t>
        </w:r>
      </w:hyperlink>
      <w:r w:rsidRPr="008572FC">
        <w:rPr>
          <w:rFonts w:ascii="Calibri" w:eastAsia="Times New Roman" w:hAnsi="Calibri" w:cs="Calibri"/>
        </w:rPr>
        <w:t xml:space="preserve"> </w:t>
      </w:r>
    </w:p>
    <w:p w:rsidR="008667DA" w:rsidRPr="008572FC" w:rsidRDefault="008667DA" w:rsidP="008667DA">
      <w:pPr>
        <w:jc w:val="both"/>
        <w:rPr>
          <w:rFonts w:ascii="Calibri" w:hAnsi="Calibri" w:cs="Calibri"/>
        </w:rPr>
      </w:pPr>
    </w:p>
    <w:p w:rsidR="00326F1C" w:rsidRPr="00326F1C" w:rsidRDefault="00326F1C" w:rsidP="00326F1C">
      <w:pPr>
        <w:jc w:val="both"/>
        <w:rPr>
          <w:rFonts w:ascii="Calibri" w:hAnsi="Calibri" w:cs="Calibri"/>
        </w:rPr>
      </w:pPr>
    </w:p>
    <w:sectPr w:rsidR="00326F1C" w:rsidRPr="00326F1C" w:rsidSect="000C2AE8">
      <w:pgSz w:w="11900" w:h="16840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576E"/>
    <w:multiLevelType w:val="hybridMultilevel"/>
    <w:tmpl w:val="D06AFE1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compat>
    <w:useFELayout/>
  </w:compat>
  <w:rsids>
    <w:rsidRoot w:val="00667F84"/>
    <w:rsid w:val="00013C7C"/>
    <w:rsid w:val="00057B9A"/>
    <w:rsid w:val="00066E0F"/>
    <w:rsid w:val="0007753E"/>
    <w:rsid w:val="000A1E39"/>
    <w:rsid w:val="000A363C"/>
    <w:rsid w:val="000C2AE8"/>
    <w:rsid w:val="000E7136"/>
    <w:rsid w:val="00123E6A"/>
    <w:rsid w:val="00131AFF"/>
    <w:rsid w:val="00177F24"/>
    <w:rsid w:val="001851DB"/>
    <w:rsid w:val="001C1A3B"/>
    <w:rsid w:val="001E4427"/>
    <w:rsid w:val="001F5A44"/>
    <w:rsid w:val="00212279"/>
    <w:rsid w:val="00226DF3"/>
    <w:rsid w:val="002711FA"/>
    <w:rsid w:val="00271BBD"/>
    <w:rsid w:val="0028712E"/>
    <w:rsid w:val="002B7995"/>
    <w:rsid w:val="002E3FEC"/>
    <w:rsid w:val="00326F1C"/>
    <w:rsid w:val="00336D39"/>
    <w:rsid w:val="00353025"/>
    <w:rsid w:val="00362668"/>
    <w:rsid w:val="003707CC"/>
    <w:rsid w:val="00382610"/>
    <w:rsid w:val="003E62BC"/>
    <w:rsid w:val="003E77E7"/>
    <w:rsid w:val="004B236E"/>
    <w:rsid w:val="004E57A0"/>
    <w:rsid w:val="004E673A"/>
    <w:rsid w:val="004F2610"/>
    <w:rsid w:val="00540C15"/>
    <w:rsid w:val="0056342C"/>
    <w:rsid w:val="005B404D"/>
    <w:rsid w:val="005C2C51"/>
    <w:rsid w:val="005F11FC"/>
    <w:rsid w:val="005F30FA"/>
    <w:rsid w:val="005F31C5"/>
    <w:rsid w:val="00625445"/>
    <w:rsid w:val="00664173"/>
    <w:rsid w:val="00667F84"/>
    <w:rsid w:val="0067338B"/>
    <w:rsid w:val="00691DCF"/>
    <w:rsid w:val="006B738C"/>
    <w:rsid w:val="006F47C2"/>
    <w:rsid w:val="00732EB2"/>
    <w:rsid w:val="00751488"/>
    <w:rsid w:val="007710DE"/>
    <w:rsid w:val="007B04E4"/>
    <w:rsid w:val="007C14F5"/>
    <w:rsid w:val="00802A67"/>
    <w:rsid w:val="008572FC"/>
    <w:rsid w:val="008667DA"/>
    <w:rsid w:val="0087048E"/>
    <w:rsid w:val="008A51FE"/>
    <w:rsid w:val="008E481B"/>
    <w:rsid w:val="0091200B"/>
    <w:rsid w:val="009736B0"/>
    <w:rsid w:val="009738C8"/>
    <w:rsid w:val="009D6DE2"/>
    <w:rsid w:val="00A04BF1"/>
    <w:rsid w:val="00A059F4"/>
    <w:rsid w:val="00A15A5F"/>
    <w:rsid w:val="00A80474"/>
    <w:rsid w:val="00A8637D"/>
    <w:rsid w:val="00AD494F"/>
    <w:rsid w:val="00B03D88"/>
    <w:rsid w:val="00B248D9"/>
    <w:rsid w:val="00B34390"/>
    <w:rsid w:val="00B83878"/>
    <w:rsid w:val="00BA4C0E"/>
    <w:rsid w:val="00C542F5"/>
    <w:rsid w:val="00C84764"/>
    <w:rsid w:val="00CC051D"/>
    <w:rsid w:val="00D060B8"/>
    <w:rsid w:val="00D50F71"/>
    <w:rsid w:val="00D92D50"/>
    <w:rsid w:val="00D95A9B"/>
    <w:rsid w:val="00DD62A6"/>
    <w:rsid w:val="00DF5917"/>
    <w:rsid w:val="00DF724C"/>
    <w:rsid w:val="00E05665"/>
    <w:rsid w:val="00E27362"/>
    <w:rsid w:val="00E879FB"/>
    <w:rsid w:val="00EC6D25"/>
    <w:rsid w:val="00F62DBE"/>
    <w:rsid w:val="00F8723C"/>
    <w:rsid w:val="00F91803"/>
    <w:rsid w:val="00FC5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38C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326F1C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DF59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tene.fr/produit/2119/panneaux-en-metal-avec-motifs-decoratif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ortene.fr/produit/5227/panneau-decoratif-avec-ruban-solaire-lumineux" TargetMode="External"/><Relationship Id="rId12" Type="http://schemas.openxmlformats.org/officeDocument/2006/relationships/hyperlink" Target="http://www.amsterdamcommunication.fr/presse/accuei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ortene.fr/" TargetMode="External"/><Relationship Id="rId11" Type="http://schemas.openxmlformats.org/officeDocument/2006/relationships/hyperlink" Target="mailto:ca@amsterdamcommunication.fr" TargetMode="External"/><Relationship Id="rId5" Type="http://schemas.openxmlformats.org/officeDocument/2006/relationships/hyperlink" Target="https://www.nortene.fr/produits/decorer/111/panneaux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mailto:vroue@intermasgroup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ten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14</cp:revision>
  <dcterms:created xsi:type="dcterms:W3CDTF">2019-02-07T13:42:00Z</dcterms:created>
  <dcterms:modified xsi:type="dcterms:W3CDTF">2019-05-07T09:14:00Z</dcterms:modified>
</cp:coreProperties>
</file>