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E89" w:rsidRDefault="00916E89" w:rsidP="008A616E">
      <w:pPr>
        <w:jc w:val="both"/>
        <w:rPr>
          <w:rFonts w:ascii="Calibri" w:hAnsi="Calibri" w:cs="Calibri"/>
          <w:b/>
        </w:rPr>
      </w:pPr>
      <w:r w:rsidRPr="008A616E">
        <w:rPr>
          <w:rFonts w:ascii="Calibri" w:hAnsi="Calibri" w:cs="Calibri"/>
          <w:b/>
        </w:rPr>
        <w:t xml:space="preserve">Communiqué de presse, le </w:t>
      </w:r>
      <w:r w:rsidR="008A616E">
        <w:rPr>
          <w:rFonts w:ascii="Calibri" w:hAnsi="Calibri" w:cs="Calibri"/>
          <w:b/>
        </w:rPr>
        <w:t>mardi 27 août</w:t>
      </w:r>
      <w:r w:rsidRPr="008A616E">
        <w:rPr>
          <w:rFonts w:ascii="Calibri" w:hAnsi="Calibri" w:cs="Calibri"/>
          <w:b/>
        </w:rPr>
        <w:t xml:space="preserve"> 2019</w:t>
      </w:r>
    </w:p>
    <w:p w:rsidR="008A616E" w:rsidRDefault="008A616E" w:rsidP="008A616E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Rubrique : horticulture.</w:t>
      </w:r>
    </w:p>
    <w:p w:rsidR="008A616E" w:rsidRPr="008A616E" w:rsidRDefault="008A616E" w:rsidP="008A616E">
      <w:pPr>
        <w:jc w:val="both"/>
        <w:rPr>
          <w:rFonts w:ascii="Calibri" w:hAnsi="Calibri" w:cs="Calibri"/>
          <w:b/>
        </w:rPr>
      </w:pPr>
    </w:p>
    <w:p w:rsidR="008A616E" w:rsidRPr="008A616E" w:rsidRDefault="008A616E" w:rsidP="008A616E">
      <w:pPr>
        <w:pStyle w:val="Default"/>
        <w:jc w:val="both"/>
      </w:pPr>
    </w:p>
    <w:p w:rsidR="00116D0B" w:rsidRPr="00CB0114" w:rsidRDefault="008A616E" w:rsidP="00CB0114">
      <w:pPr>
        <w:pStyle w:val="Default"/>
        <w:jc w:val="center"/>
        <w:rPr>
          <w:b/>
          <w:sz w:val="28"/>
        </w:rPr>
      </w:pPr>
      <w:r w:rsidRPr="00CB0114">
        <w:rPr>
          <w:b/>
          <w:bCs/>
          <w:sz w:val="28"/>
        </w:rPr>
        <w:t>De la plantation au raisin, la pépinière Javoy Plantes lance une nouvelle collection de 6 vignes anciennes pour l’automne.</w:t>
      </w:r>
    </w:p>
    <w:p w:rsidR="00116D0B" w:rsidRPr="008A616E" w:rsidRDefault="00116D0B" w:rsidP="008A616E">
      <w:pPr>
        <w:jc w:val="both"/>
        <w:rPr>
          <w:rFonts w:ascii="Calibri" w:hAnsi="Calibri" w:cs="Calibri"/>
        </w:rPr>
      </w:pPr>
    </w:p>
    <w:p w:rsidR="008A616E" w:rsidRPr="008A616E" w:rsidRDefault="008A616E" w:rsidP="008A616E">
      <w:pPr>
        <w:pStyle w:val="Default"/>
        <w:jc w:val="both"/>
      </w:pP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>Javoy Plantes</w:t>
      </w:r>
      <w:r w:rsidRPr="008A616E">
        <w:t xml:space="preserve">, pépiniériste français de plantes grimpantes et de clématites, lance pour l’automne une </w:t>
      </w:r>
      <w:r w:rsidRPr="008A616E">
        <w:rPr>
          <w:b/>
          <w:bCs/>
        </w:rPr>
        <w:t>nouvelle collection de vignes anciennes</w:t>
      </w:r>
      <w:r w:rsidRPr="008A616E">
        <w:t xml:space="preserve">. Marie Laure </w:t>
      </w:r>
      <w:proofErr w:type="spellStart"/>
      <w:r w:rsidRPr="008A616E">
        <w:t>Rauline</w:t>
      </w:r>
      <w:proofErr w:type="spellEnd"/>
      <w:r w:rsidRPr="008A616E">
        <w:t xml:space="preserve">, </w:t>
      </w:r>
      <w:proofErr w:type="spellStart"/>
      <w:r w:rsidRPr="008A616E">
        <w:t>co-gérante</w:t>
      </w:r>
      <w:proofErr w:type="spellEnd"/>
      <w:r w:rsidRPr="008A616E">
        <w:t xml:space="preserve"> de Javoy Plantes, déclare : « </w:t>
      </w:r>
      <w:r w:rsidRPr="008A616E">
        <w:rPr>
          <w:i/>
          <w:iCs/>
        </w:rPr>
        <w:t xml:space="preserve">avoir voulu </w:t>
      </w:r>
      <w:r w:rsidRPr="008A616E">
        <w:rPr>
          <w:b/>
          <w:bCs/>
          <w:i/>
          <w:iCs/>
        </w:rPr>
        <w:t xml:space="preserve">remettre en lumière des variétés oubliées de nos terroirs </w:t>
      </w:r>
      <w:r w:rsidRPr="008A616E">
        <w:t xml:space="preserve">». Dans le monde entier, on comptabilise environ 65 espèces et variétés de vignes, on les trouve en Europe, en Asie et en Amérique du Nord. La </w:t>
      </w:r>
      <w:r w:rsidRPr="008A616E">
        <w:rPr>
          <w:b/>
          <w:bCs/>
        </w:rPr>
        <w:t xml:space="preserve">collection exclusive produite par Javoy Plantes </w:t>
      </w:r>
      <w:r w:rsidRPr="008A616E">
        <w:t xml:space="preserve">compte </w:t>
      </w:r>
      <w:r w:rsidRPr="008A616E">
        <w:rPr>
          <w:b/>
          <w:bCs/>
        </w:rPr>
        <w:t xml:space="preserve">6 </w:t>
      </w:r>
      <w:r w:rsidR="00376909">
        <w:rPr>
          <w:b/>
          <w:bCs/>
        </w:rPr>
        <w:t>variété</w:t>
      </w:r>
      <w:r w:rsidRPr="008A616E">
        <w:rPr>
          <w:b/>
          <w:bCs/>
        </w:rPr>
        <w:t xml:space="preserve">s </w:t>
      </w:r>
      <w:r w:rsidRPr="008A616E">
        <w:t xml:space="preserve">: Madeleine Royale, Noir </w:t>
      </w:r>
      <w:proofErr w:type="spellStart"/>
      <w:r w:rsidRPr="008A616E">
        <w:t>Hatif</w:t>
      </w:r>
      <w:proofErr w:type="spellEnd"/>
      <w:r w:rsidRPr="008A616E">
        <w:t xml:space="preserve"> de Marseille, Roi des Précoces, Cornichon blanc, Clairette rose, Pied de Perdrix : 4-5 couleurs (</w:t>
      </w:r>
      <w:r w:rsidR="00376909">
        <w:t>allant du raisin blanc au raisin noir en passant par le rosé</w:t>
      </w:r>
      <w:r w:rsidRPr="008A616E">
        <w:t xml:space="preserve">). Les raisins gorgés de sucre se dégustent naturellement directement dans l’arbre, pour </w:t>
      </w:r>
      <w:r w:rsidRPr="008A616E">
        <w:rPr>
          <w:b/>
          <w:bCs/>
        </w:rPr>
        <w:t>se procurer cette collection exclusive</w:t>
      </w:r>
      <w:r w:rsidRPr="008A616E">
        <w:t xml:space="preserve">, il faut se rendre sur </w:t>
      </w:r>
      <w:hyperlink r:id="rId4" w:history="1">
        <w:r w:rsidRPr="008A616E">
          <w:rPr>
            <w:rStyle w:val="Lienhypertexte"/>
            <w:b/>
            <w:bCs/>
          </w:rPr>
          <w:t>www.javoy-plantes.com</w:t>
        </w:r>
      </w:hyperlink>
      <w:r w:rsidRPr="008A616E">
        <w:t xml:space="preserve">. </w:t>
      </w:r>
    </w:p>
    <w:p w:rsidR="008A616E" w:rsidRPr="008A616E" w:rsidRDefault="008A616E" w:rsidP="008A616E">
      <w:pPr>
        <w:pStyle w:val="Default"/>
        <w:jc w:val="both"/>
      </w:pP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Retour de la pergola naturelle </w:t>
      </w:r>
    </w:p>
    <w:p w:rsidR="00CA0C32" w:rsidRPr="008A616E" w:rsidRDefault="008A616E" w:rsidP="008A616E">
      <w:pPr>
        <w:jc w:val="both"/>
        <w:rPr>
          <w:rFonts w:ascii="Calibri" w:hAnsi="Calibri" w:cs="Calibri"/>
        </w:rPr>
      </w:pPr>
      <w:r w:rsidRPr="008A616E">
        <w:rPr>
          <w:rFonts w:ascii="Calibri" w:hAnsi="Calibri" w:cs="Calibri"/>
        </w:rPr>
        <w:t xml:space="preserve">La vigne est un </w:t>
      </w:r>
      <w:r w:rsidRPr="008A616E">
        <w:rPr>
          <w:rFonts w:ascii="Calibri" w:hAnsi="Calibri" w:cs="Calibri"/>
          <w:b/>
          <w:bCs/>
        </w:rPr>
        <w:t xml:space="preserve">bel arbre fruitier </w:t>
      </w:r>
      <w:r w:rsidRPr="008A616E">
        <w:rPr>
          <w:rFonts w:ascii="Calibri" w:hAnsi="Calibri" w:cs="Calibri"/>
        </w:rPr>
        <w:t xml:space="preserve">qui présente de nombreux atouts. Son </w:t>
      </w:r>
      <w:r w:rsidRPr="008A616E">
        <w:rPr>
          <w:rFonts w:ascii="Calibri" w:hAnsi="Calibri" w:cs="Calibri"/>
          <w:b/>
          <w:bCs/>
        </w:rPr>
        <w:t xml:space="preserve">feuillage feuillu </w:t>
      </w:r>
      <w:r w:rsidRPr="008A616E">
        <w:rPr>
          <w:rFonts w:ascii="Calibri" w:hAnsi="Calibri" w:cs="Calibri"/>
        </w:rPr>
        <w:t xml:space="preserve">protège du soleil les façades des maisons, couvre les pergolas tout en laissant l’air passée… ou habille les treillis. Elle peut </w:t>
      </w:r>
      <w:r w:rsidRPr="008A616E">
        <w:rPr>
          <w:rFonts w:ascii="Calibri" w:hAnsi="Calibri" w:cs="Calibri"/>
          <w:b/>
          <w:bCs/>
        </w:rPr>
        <w:t>atteindre 2 à 5 m</w:t>
      </w:r>
      <w:r w:rsidRPr="008A616E">
        <w:rPr>
          <w:rFonts w:ascii="Calibri" w:hAnsi="Calibri" w:cs="Calibri"/>
        </w:rPr>
        <w:t xml:space="preserve">. L’entretien, le traitement et la plantation sont des gestes qui permettent d’arriver à avoir de belles récoltes. </w:t>
      </w:r>
      <w:r w:rsidRPr="008A616E">
        <w:rPr>
          <w:rFonts w:ascii="Calibri" w:hAnsi="Calibri" w:cs="Calibri"/>
          <w:b/>
          <w:bCs/>
        </w:rPr>
        <w:t xml:space="preserve">La vigne se plante à l’automne ou au printemps. </w:t>
      </w:r>
      <w:r w:rsidRPr="008A616E">
        <w:rPr>
          <w:rFonts w:ascii="Calibri" w:hAnsi="Calibri" w:cs="Calibri"/>
        </w:rPr>
        <w:t xml:space="preserve">Afin de favoriser l’enracinement, l’automne est conseillé. Sinon, il faut arroser </w:t>
      </w:r>
      <w:r w:rsidRPr="008A616E">
        <w:rPr>
          <w:rFonts w:ascii="Calibri" w:hAnsi="Calibri" w:cs="Calibri"/>
          <w:b/>
          <w:bCs/>
        </w:rPr>
        <w:t xml:space="preserve">régulièrement </w:t>
      </w:r>
      <w:r w:rsidRPr="008A616E">
        <w:rPr>
          <w:rFonts w:ascii="Calibri" w:hAnsi="Calibri" w:cs="Calibri"/>
        </w:rPr>
        <w:t xml:space="preserve">pour la plantation au printemps. Elle doit être </w:t>
      </w:r>
      <w:r w:rsidRPr="008A616E">
        <w:rPr>
          <w:rFonts w:ascii="Calibri" w:hAnsi="Calibri" w:cs="Calibri"/>
          <w:b/>
          <w:bCs/>
        </w:rPr>
        <w:t xml:space="preserve">exposée plein sud </w:t>
      </w:r>
      <w:r w:rsidRPr="008A616E">
        <w:rPr>
          <w:rFonts w:ascii="Calibri" w:hAnsi="Calibri" w:cs="Calibri"/>
        </w:rPr>
        <w:t xml:space="preserve">afin d’avoir des fruits et éviter les vents trop forts. Les </w:t>
      </w:r>
      <w:r w:rsidRPr="008A616E">
        <w:rPr>
          <w:rFonts w:ascii="Calibri" w:hAnsi="Calibri" w:cs="Calibri"/>
          <w:b/>
          <w:bCs/>
        </w:rPr>
        <w:t xml:space="preserve">feuilles changent de couleur </w:t>
      </w:r>
      <w:r w:rsidRPr="008A616E">
        <w:rPr>
          <w:rFonts w:ascii="Calibri" w:hAnsi="Calibri" w:cs="Calibri"/>
        </w:rPr>
        <w:t>au fil des saisons, pour tomber définitivement en hiver.</w:t>
      </w:r>
    </w:p>
    <w:p w:rsidR="008A616E" w:rsidRPr="008A616E" w:rsidRDefault="008A616E" w:rsidP="008A616E">
      <w:pPr>
        <w:jc w:val="both"/>
        <w:rPr>
          <w:rFonts w:ascii="Calibri" w:hAnsi="Calibri" w:cs="Calibri"/>
        </w:rPr>
      </w:pPr>
    </w:p>
    <w:p w:rsidR="008A616E" w:rsidRPr="008A616E" w:rsidRDefault="008A616E" w:rsidP="008A616E">
      <w:pPr>
        <w:pStyle w:val="Default"/>
        <w:jc w:val="both"/>
      </w:pP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De la plantation à la récolte du raisin </w:t>
      </w:r>
    </w:p>
    <w:p w:rsidR="008A616E" w:rsidRDefault="008A616E" w:rsidP="008A616E">
      <w:pPr>
        <w:pStyle w:val="Default"/>
        <w:jc w:val="both"/>
      </w:pPr>
      <w:r w:rsidRPr="008A616E">
        <w:t xml:space="preserve">La taille est indispensable pour favoriser la fructification. Chaque vigne est greffée sur des porte-greffes vigoureux afin d’offrir une récolte abondante. </w:t>
      </w:r>
      <w:r w:rsidR="00376909">
        <w:t xml:space="preserve">Toutes se </w:t>
      </w:r>
      <w:r w:rsidRPr="008A616E">
        <w:t>consomme</w:t>
      </w:r>
      <w:r w:rsidR="00376909">
        <w:t>nt</w:t>
      </w:r>
      <w:r w:rsidRPr="008A616E">
        <w:t xml:space="preserve"> nature. </w:t>
      </w:r>
    </w:p>
    <w:p w:rsidR="008A616E" w:rsidRPr="008A616E" w:rsidRDefault="008A616E" w:rsidP="008A616E">
      <w:pPr>
        <w:pStyle w:val="Default"/>
        <w:jc w:val="both"/>
      </w:pPr>
    </w:p>
    <w:p w:rsidR="003C52F0" w:rsidRPr="008A616E" w:rsidRDefault="008A616E" w:rsidP="008A616E">
      <w:pPr>
        <w:jc w:val="both"/>
        <w:rPr>
          <w:rFonts w:ascii="Calibri" w:hAnsi="Calibri" w:cs="Calibri"/>
          <w:b/>
          <w:bCs/>
        </w:rPr>
      </w:pPr>
      <w:r w:rsidRPr="008A616E">
        <w:rPr>
          <w:rFonts w:ascii="Calibri" w:hAnsi="Calibri" w:cs="Calibri"/>
          <w:b/>
          <w:bCs/>
        </w:rPr>
        <w:t>Parmi les variétés précoces, les raisins se récoltent fin septembre – début octobre.</w:t>
      </w:r>
    </w:p>
    <w:p w:rsidR="008A616E" w:rsidRPr="008A616E" w:rsidRDefault="008A616E" w:rsidP="008A616E">
      <w:pPr>
        <w:jc w:val="both"/>
        <w:rPr>
          <w:rFonts w:ascii="Calibri" w:hAnsi="Calibri" w:cs="Calibri"/>
          <w:b/>
          <w:bCs/>
        </w:rPr>
      </w:pPr>
    </w:p>
    <w:p w:rsidR="008A616E" w:rsidRPr="008A616E" w:rsidRDefault="008A616E" w:rsidP="008A616E">
      <w:pPr>
        <w:jc w:val="both"/>
        <w:rPr>
          <w:rFonts w:ascii="Calibri" w:hAnsi="Calibri" w:cs="Calibri"/>
          <w:bCs/>
        </w:rPr>
      </w:pPr>
      <w:r w:rsidRPr="008A616E">
        <w:rPr>
          <w:rFonts w:ascii="Calibri" w:hAnsi="Calibri" w:cs="Calibri"/>
          <w:b/>
          <w:bCs/>
        </w:rPr>
        <w:t xml:space="preserve">Cornichon Blanc : </w:t>
      </w:r>
      <w:r w:rsidRPr="008A616E">
        <w:rPr>
          <w:rFonts w:ascii="Calibri" w:hAnsi="Calibri" w:cs="Calibri"/>
          <w:bCs/>
        </w:rPr>
        <w:t xml:space="preserve">chair blanche. Variété précoce : </w:t>
      </w:r>
      <w:r w:rsidR="00CB0114">
        <w:rPr>
          <w:rFonts w:ascii="Calibri" w:hAnsi="Calibri" w:cs="Calibri"/>
          <w:bCs/>
        </w:rPr>
        <w:sym w:font="Wingdings" w:char="F0A1"/>
      </w:r>
      <w:r w:rsidR="00CB0114">
        <w:rPr>
          <w:rFonts w:ascii="Calibri" w:hAnsi="Calibri" w:cs="Calibri"/>
          <w:bCs/>
        </w:rPr>
        <w:sym w:font="Wingdings 2" w:char="F098"/>
      </w:r>
      <w:r w:rsidR="00CB0114">
        <w:rPr>
          <w:rFonts w:ascii="Calibri" w:hAnsi="Calibri" w:cs="Calibri"/>
          <w:bCs/>
        </w:rPr>
        <w:sym w:font="Wingdings 2" w:char="F098"/>
      </w:r>
      <w:r w:rsidR="00CB0114">
        <w:rPr>
          <w:rFonts w:ascii="Calibri" w:hAnsi="Calibri" w:cs="Calibri"/>
          <w:bCs/>
        </w:rPr>
        <w:sym w:font="Wingdings 2" w:char="F098"/>
      </w: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Clairette Rose : </w:t>
      </w:r>
      <w:r w:rsidR="00CB0114">
        <w:t xml:space="preserve">Chair blanc-rosée. </w:t>
      </w:r>
      <w:r w:rsidR="00CB0114" w:rsidRPr="008A616E">
        <w:rPr>
          <w:bCs/>
        </w:rPr>
        <w:t xml:space="preserve">Variété précoce : </w:t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 2" w:char="F098"/>
      </w:r>
      <w:r w:rsidR="00CB0114">
        <w:rPr>
          <w:bCs/>
        </w:rPr>
        <w:sym w:font="Wingdings 2" w:char="F098"/>
      </w: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Pied de Perdrix : </w:t>
      </w:r>
      <w:r w:rsidR="00CB0114">
        <w:t xml:space="preserve">Chair blanche. </w:t>
      </w:r>
      <w:r w:rsidR="00CB0114" w:rsidRPr="008A616E">
        <w:rPr>
          <w:bCs/>
        </w:rPr>
        <w:t xml:space="preserve">Variété précoce : </w:t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 2" w:char="F098"/>
      </w: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Roi des Précoces : </w:t>
      </w:r>
      <w:r w:rsidRPr="008A616E">
        <w:t>Chair rouge</w:t>
      </w:r>
      <w:r w:rsidR="00CB0114">
        <w:t xml:space="preserve">. </w:t>
      </w:r>
      <w:r w:rsidR="00CB0114" w:rsidRPr="008A616E">
        <w:rPr>
          <w:bCs/>
        </w:rPr>
        <w:t xml:space="preserve">Variété précoce : </w:t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Noir Hâtif de Marseille : </w:t>
      </w:r>
      <w:r w:rsidRPr="008A616E">
        <w:t>Chair noire</w:t>
      </w:r>
      <w:r w:rsidR="00CB0114">
        <w:t xml:space="preserve">. </w:t>
      </w:r>
      <w:r w:rsidR="00CB0114" w:rsidRPr="008A616E">
        <w:rPr>
          <w:bCs/>
        </w:rPr>
        <w:t xml:space="preserve">Variété précoce : </w:t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Madeleine Royale : </w:t>
      </w:r>
      <w:r w:rsidRPr="008A616E">
        <w:t>Chair blanche</w:t>
      </w:r>
      <w:r w:rsidR="00CB0114">
        <w:t xml:space="preserve">. </w:t>
      </w:r>
      <w:r w:rsidR="00CB0114" w:rsidRPr="008A616E">
        <w:rPr>
          <w:bCs/>
        </w:rPr>
        <w:t xml:space="preserve">Variété précoce : </w:t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  <w:r w:rsidR="00CB0114">
        <w:rPr>
          <w:bCs/>
        </w:rPr>
        <w:sym w:font="Wingdings" w:char="F0A1"/>
      </w:r>
    </w:p>
    <w:p w:rsidR="008A616E" w:rsidRPr="008A616E" w:rsidRDefault="008A616E" w:rsidP="008A616E">
      <w:pPr>
        <w:pStyle w:val="Default"/>
        <w:jc w:val="both"/>
      </w:pPr>
    </w:p>
    <w:p w:rsidR="008A616E" w:rsidRPr="008A616E" w:rsidRDefault="008A616E" w:rsidP="008A616E">
      <w:pPr>
        <w:pStyle w:val="Default"/>
        <w:jc w:val="both"/>
      </w:pP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Prix public généralement constaté : 23 euros </w:t>
      </w:r>
    </w:p>
    <w:p w:rsidR="00CA0C32" w:rsidRPr="008A616E" w:rsidRDefault="008A616E" w:rsidP="008A616E">
      <w:pPr>
        <w:jc w:val="both"/>
        <w:rPr>
          <w:rFonts w:ascii="Calibri" w:hAnsi="Calibri" w:cs="Calibri"/>
        </w:rPr>
      </w:pPr>
      <w:r w:rsidRPr="008A616E">
        <w:rPr>
          <w:rFonts w:ascii="Calibri" w:hAnsi="Calibri" w:cs="Calibri"/>
          <w:b/>
          <w:bCs/>
        </w:rPr>
        <w:t xml:space="preserve">Conseil pratique pour débuter : </w:t>
      </w:r>
      <w:r w:rsidRPr="008A616E">
        <w:rPr>
          <w:rFonts w:ascii="Calibri" w:hAnsi="Calibri" w:cs="Calibri"/>
        </w:rPr>
        <w:t>la première année, il vaut mieux palisser.</w:t>
      </w:r>
    </w:p>
    <w:p w:rsidR="008A616E" w:rsidRPr="008A616E" w:rsidRDefault="008A616E" w:rsidP="008A616E">
      <w:pPr>
        <w:jc w:val="both"/>
        <w:rPr>
          <w:rFonts w:ascii="Calibri" w:hAnsi="Calibri" w:cs="Calibri"/>
        </w:rPr>
      </w:pPr>
    </w:p>
    <w:p w:rsidR="008A616E" w:rsidRPr="008A616E" w:rsidRDefault="008A616E" w:rsidP="008A616E">
      <w:pPr>
        <w:pStyle w:val="Default"/>
        <w:jc w:val="both"/>
      </w:pPr>
    </w:p>
    <w:p w:rsidR="008A616E" w:rsidRPr="008A616E" w:rsidRDefault="008A616E" w:rsidP="008A616E">
      <w:pPr>
        <w:jc w:val="both"/>
        <w:rPr>
          <w:rFonts w:ascii="Calibri" w:hAnsi="Calibri" w:cs="Calibri"/>
          <w:b/>
        </w:rPr>
      </w:pPr>
      <w:r w:rsidRPr="008A616E">
        <w:rPr>
          <w:rFonts w:ascii="Calibri" w:hAnsi="Calibri" w:cs="Calibri"/>
          <w:b/>
          <w:bCs/>
        </w:rPr>
        <w:t xml:space="preserve">Se procurer les 6 espèces de vignes anciennes </w:t>
      </w:r>
      <w:r w:rsidRPr="008A616E">
        <w:rPr>
          <w:rFonts w:ascii="Calibri" w:hAnsi="Calibri" w:cs="Calibri"/>
        </w:rPr>
        <w:t xml:space="preserve">sur </w:t>
      </w:r>
      <w:hyperlink r:id="rId5" w:history="1">
        <w:r w:rsidR="00CB0114" w:rsidRPr="0011527B">
          <w:rPr>
            <w:rStyle w:val="Lienhypertexte"/>
            <w:rFonts w:ascii="Calibri" w:hAnsi="Calibri" w:cs="Calibri"/>
            <w:b/>
            <w:bCs/>
          </w:rPr>
          <w:t>www.javoy-plantes.com</w:t>
        </w:r>
      </w:hyperlink>
      <w:r w:rsidR="00CB0114">
        <w:rPr>
          <w:rFonts w:ascii="Calibri" w:hAnsi="Calibri" w:cs="Calibri"/>
          <w:b/>
          <w:bCs/>
        </w:rPr>
        <w:t xml:space="preserve"> </w:t>
      </w:r>
      <w:r w:rsidRPr="008A616E">
        <w:rPr>
          <w:rFonts w:ascii="Calibri" w:hAnsi="Calibri" w:cs="Calibri"/>
          <w:b/>
          <w:bCs/>
        </w:rPr>
        <w:t xml:space="preserve"> </w:t>
      </w:r>
      <w:r w:rsidRPr="008A616E">
        <w:rPr>
          <w:rFonts w:ascii="Calibri" w:hAnsi="Calibri" w:cs="Calibri"/>
        </w:rPr>
        <w:t>ou en jardinerie.</w:t>
      </w:r>
    </w:p>
    <w:p w:rsidR="00A923CE" w:rsidRPr="008A616E" w:rsidRDefault="00A923CE" w:rsidP="008A616E">
      <w:pPr>
        <w:jc w:val="both"/>
        <w:rPr>
          <w:rFonts w:ascii="Calibri" w:hAnsi="Calibri" w:cs="Calibri"/>
          <w:b/>
        </w:rPr>
      </w:pPr>
    </w:p>
    <w:p w:rsidR="008A616E" w:rsidRPr="008A616E" w:rsidRDefault="008A616E" w:rsidP="008A616E">
      <w:pPr>
        <w:pStyle w:val="Default"/>
        <w:jc w:val="both"/>
      </w:pPr>
    </w:p>
    <w:p w:rsidR="000346B7" w:rsidRDefault="008A616E" w:rsidP="008A616E">
      <w:pPr>
        <w:jc w:val="both"/>
        <w:rPr>
          <w:rFonts w:ascii="Calibri" w:hAnsi="Calibri" w:cs="Calibri"/>
          <w:b/>
          <w:bCs/>
        </w:rPr>
      </w:pPr>
      <w:r w:rsidRPr="008A616E">
        <w:rPr>
          <w:rFonts w:ascii="Calibri" w:hAnsi="Calibri" w:cs="Calibri"/>
        </w:rPr>
        <w:t xml:space="preserve">Pour plus d’informations : </w:t>
      </w:r>
      <w:hyperlink r:id="rId6" w:history="1">
        <w:r w:rsidR="00CB0114" w:rsidRPr="0011527B">
          <w:rPr>
            <w:rStyle w:val="Lienhypertexte"/>
            <w:rFonts w:ascii="Calibri" w:hAnsi="Calibri" w:cs="Calibri"/>
            <w:b/>
            <w:bCs/>
          </w:rPr>
          <w:t>www.javoy-plantes.com</w:t>
        </w:r>
      </w:hyperlink>
      <w:r w:rsidR="00CB0114">
        <w:rPr>
          <w:rFonts w:ascii="Calibri" w:hAnsi="Calibri" w:cs="Calibri"/>
          <w:b/>
          <w:bCs/>
        </w:rPr>
        <w:t xml:space="preserve"> </w:t>
      </w:r>
    </w:p>
    <w:p w:rsidR="00CB0114" w:rsidRDefault="00CB0114" w:rsidP="008A616E">
      <w:pPr>
        <w:jc w:val="both"/>
        <w:rPr>
          <w:rFonts w:ascii="Calibri" w:hAnsi="Calibri" w:cs="Calibri"/>
          <w:b/>
          <w:bCs/>
        </w:rPr>
      </w:pPr>
    </w:p>
    <w:p w:rsidR="00CB0114" w:rsidRPr="008A616E" w:rsidRDefault="00CB0114" w:rsidP="008A616E">
      <w:pPr>
        <w:jc w:val="both"/>
        <w:rPr>
          <w:rFonts w:ascii="Calibri" w:hAnsi="Calibri" w:cs="Calibri"/>
          <w:b/>
        </w:rPr>
      </w:pPr>
    </w:p>
    <w:p w:rsidR="008A616E" w:rsidRPr="008A616E" w:rsidRDefault="008A616E" w:rsidP="008A616E">
      <w:pPr>
        <w:pStyle w:val="Default"/>
        <w:jc w:val="both"/>
      </w:pPr>
      <w:r w:rsidRPr="008A616E">
        <w:rPr>
          <w:b/>
          <w:bCs/>
        </w:rPr>
        <w:t xml:space="preserve">Nos prochains rendez-vous :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- </w:t>
      </w:r>
      <w:r w:rsidRPr="008A616E">
        <w:rPr>
          <w:b/>
          <w:bCs/>
        </w:rPr>
        <w:t xml:space="preserve">La Folie des Plantes </w:t>
      </w:r>
      <w:r w:rsidRPr="008A616E">
        <w:t xml:space="preserve">: le 7 et 8 septembre à Nantes.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- </w:t>
      </w:r>
      <w:r w:rsidRPr="008A616E">
        <w:rPr>
          <w:b/>
          <w:bCs/>
        </w:rPr>
        <w:t xml:space="preserve">Le Salon du Végétal </w:t>
      </w:r>
      <w:r w:rsidRPr="008A616E">
        <w:t xml:space="preserve">: du 10 au 12 septembre au parc des expositions de Nantes.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- </w:t>
      </w:r>
      <w:r w:rsidRPr="008A616E">
        <w:rPr>
          <w:b/>
          <w:bCs/>
        </w:rPr>
        <w:t xml:space="preserve">Les portes ouvertes : </w:t>
      </w:r>
      <w:r w:rsidRPr="008A616E">
        <w:t xml:space="preserve">le 13 septembre avec les Pépinières Brulas, jeunes plants du Val de Loire.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- </w:t>
      </w:r>
      <w:r w:rsidRPr="008A616E">
        <w:rPr>
          <w:b/>
          <w:bCs/>
        </w:rPr>
        <w:t xml:space="preserve">Le Salon </w:t>
      </w:r>
      <w:proofErr w:type="spellStart"/>
      <w:r w:rsidRPr="008A616E">
        <w:rPr>
          <w:b/>
          <w:bCs/>
        </w:rPr>
        <w:t>Paysalia</w:t>
      </w:r>
      <w:proofErr w:type="spellEnd"/>
      <w:r w:rsidRPr="008A616E">
        <w:rPr>
          <w:b/>
          <w:bCs/>
        </w:rPr>
        <w:t xml:space="preserve"> </w:t>
      </w:r>
      <w:r w:rsidRPr="008A616E">
        <w:t>: du 3 au 5 décembre à l’</w:t>
      </w:r>
      <w:proofErr w:type="spellStart"/>
      <w:r w:rsidRPr="008A616E">
        <w:t>Eurexpo</w:t>
      </w:r>
      <w:proofErr w:type="spellEnd"/>
      <w:r w:rsidRPr="008A616E">
        <w:t xml:space="preserve"> de Lyon. </w:t>
      </w:r>
    </w:p>
    <w:p w:rsidR="003C52F0" w:rsidRPr="008A616E" w:rsidRDefault="003C52F0" w:rsidP="008A616E">
      <w:pPr>
        <w:jc w:val="both"/>
        <w:rPr>
          <w:rFonts w:ascii="Calibri" w:hAnsi="Calibri" w:cs="Calibri"/>
          <w:b/>
        </w:rPr>
      </w:pPr>
    </w:p>
    <w:p w:rsidR="008A616E" w:rsidRPr="008A616E" w:rsidRDefault="008A616E" w:rsidP="008A616E">
      <w:pPr>
        <w:jc w:val="both"/>
        <w:rPr>
          <w:rFonts w:ascii="Calibri" w:hAnsi="Calibri" w:cs="Calibri"/>
          <w:b/>
        </w:rPr>
      </w:pPr>
    </w:p>
    <w:p w:rsidR="008A616E" w:rsidRPr="008A616E" w:rsidRDefault="008A616E" w:rsidP="008A616E">
      <w:pPr>
        <w:pStyle w:val="NormalWeb"/>
        <w:spacing w:before="0" w:beforeAutospacing="0" w:after="0" w:afterAutospacing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8A616E">
        <w:rPr>
          <w:rFonts w:ascii="Calibri" w:hAnsi="Calibri" w:cs="Calibri"/>
          <w:b/>
          <w:color w:val="000000"/>
          <w:sz w:val="24"/>
          <w:szCs w:val="24"/>
        </w:rPr>
        <w:t>E-</w:t>
      </w:r>
      <w:proofErr w:type="spellStart"/>
      <w:r w:rsidRPr="008A616E">
        <w:rPr>
          <w:rFonts w:ascii="Calibri" w:hAnsi="Calibri" w:cs="Calibri"/>
          <w:b/>
          <w:color w:val="000000"/>
          <w:sz w:val="24"/>
          <w:szCs w:val="24"/>
        </w:rPr>
        <w:t>Pressroom</w:t>
      </w:r>
      <w:proofErr w:type="spellEnd"/>
      <w:r w:rsidRPr="008A616E">
        <w:rPr>
          <w:rFonts w:ascii="Calibri" w:hAnsi="Calibri" w:cs="Calibri"/>
          <w:b/>
          <w:color w:val="000000"/>
          <w:sz w:val="24"/>
          <w:szCs w:val="24"/>
        </w:rPr>
        <w:t xml:space="preserve"> de JAVOY PLANTES :</w:t>
      </w:r>
      <w:r w:rsidRPr="008A616E">
        <w:rPr>
          <w:rFonts w:ascii="Calibri" w:hAnsi="Calibri" w:cs="Calibri"/>
          <w:color w:val="000000"/>
          <w:sz w:val="24"/>
          <w:szCs w:val="24"/>
        </w:rPr>
        <w:t xml:space="preserve"> </w:t>
      </w:r>
      <w:hyperlink r:id="rId7" w:history="1">
        <w:r w:rsidRPr="008A616E">
          <w:rPr>
            <w:rStyle w:val="Lienhypertexte"/>
            <w:rFonts w:ascii="Calibri" w:hAnsi="Calibri" w:cs="Calibri"/>
            <w:sz w:val="24"/>
            <w:szCs w:val="24"/>
          </w:rPr>
          <w:t>https://javoyactualite.wordpress.com/</w:t>
        </w:r>
      </w:hyperlink>
      <w:r w:rsidRPr="008A616E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8A616E" w:rsidRPr="008A616E" w:rsidRDefault="008A616E" w:rsidP="008A616E">
      <w:pPr>
        <w:pStyle w:val="NormalWeb"/>
        <w:spacing w:before="0" w:beforeAutospacing="0" w:after="0" w:afterAutospacing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8A616E" w:rsidRPr="008A616E" w:rsidRDefault="008A616E" w:rsidP="008A616E">
      <w:pPr>
        <w:pStyle w:val="NormalWeb"/>
        <w:spacing w:before="0" w:beforeAutospacing="0" w:after="0" w:afterAutospacing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8A616E">
        <w:rPr>
          <w:rFonts w:ascii="Calibri" w:hAnsi="Calibri" w:cs="Calibri"/>
          <w:b/>
          <w:color w:val="000000"/>
          <w:sz w:val="24"/>
          <w:szCs w:val="24"/>
        </w:rPr>
        <w:t>Contact Marque</w:t>
      </w:r>
      <w:r w:rsidRPr="008A616E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8A616E" w:rsidRPr="008A616E" w:rsidRDefault="008A616E" w:rsidP="008A616E">
      <w:pPr>
        <w:pStyle w:val="NormalWeb"/>
        <w:spacing w:before="0" w:beforeAutospacing="0" w:after="0" w:afterAutospacing="0"/>
        <w:contextualSpacing/>
        <w:jc w:val="both"/>
        <w:rPr>
          <w:rFonts w:ascii="Calibri" w:hAnsi="Calibri" w:cs="Calibri"/>
          <w:sz w:val="24"/>
          <w:szCs w:val="24"/>
        </w:rPr>
      </w:pPr>
      <w:r w:rsidRPr="008A616E">
        <w:rPr>
          <w:rFonts w:ascii="Calibri" w:hAnsi="Calibri" w:cs="Calibri"/>
          <w:sz w:val="24"/>
          <w:szCs w:val="24"/>
        </w:rPr>
        <w:t xml:space="preserve">Marie-Laure RAULINE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mlrauline@javoy-plantes.com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Tél. 02 38 76 21 78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1035 </w:t>
      </w:r>
      <w:proofErr w:type="gramStart"/>
      <w:r w:rsidRPr="008A616E">
        <w:t>rue</w:t>
      </w:r>
      <w:proofErr w:type="gramEnd"/>
      <w:r w:rsidRPr="008A616E">
        <w:t xml:space="preserve"> du parc Floral </w:t>
      </w:r>
    </w:p>
    <w:p w:rsidR="008A616E" w:rsidRPr="008A616E" w:rsidRDefault="008A616E" w:rsidP="008A616E">
      <w:pPr>
        <w:pStyle w:val="NormalWeb"/>
        <w:spacing w:before="0" w:beforeAutospacing="0" w:after="0" w:afterAutospacing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8A616E">
        <w:rPr>
          <w:rFonts w:ascii="Calibri" w:hAnsi="Calibri" w:cs="Calibri"/>
          <w:color w:val="000000"/>
          <w:sz w:val="24"/>
          <w:szCs w:val="24"/>
        </w:rPr>
        <w:t xml:space="preserve">45 590 Saint Cyr en Val </w:t>
      </w:r>
    </w:p>
    <w:p w:rsidR="008A616E" w:rsidRPr="008A616E" w:rsidRDefault="008A616E" w:rsidP="008A616E">
      <w:pPr>
        <w:pStyle w:val="NormalWeb"/>
        <w:spacing w:before="0" w:beforeAutospacing="0" w:after="0" w:afterAutospacing="0"/>
        <w:contextualSpacing/>
        <w:jc w:val="both"/>
        <w:rPr>
          <w:rFonts w:ascii="Calibri" w:hAnsi="Calibri" w:cs="Calibri"/>
          <w:sz w:val="24"/>
          <w:szCs w:val="24"/>
        </w:rPr>
      </w:pPr>
    </w:p>
    <w:p w:rsidR="008A616E" w:rsidRPr="008A616E" w:rsidRDefault="008A616E" w:rsidP="008A616E">
      <w:pPr>
        <w:pStyle w:val="NormalWeb"/>
        <w:spacing w:before="0" w:beforeAutospacing="0" w:after="0" w:afterAutospacing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8A616E" w:rsidRPr="008A616E" w:rsidRDefault="008A616E" w:rsidP="008A616E">
      <w:pPr>
        <w:pStyle w:val="NormalWeb"/>
        <w:spacing w:before="0" w:beforeAutospacing="0" w:after="0" w:afterAutospacing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8A616E">
        <w:rPr>
          <w:rFonts w:ascii="Calibri" w:hAnsi="Calibri" w:cs="Calibri"/>
          <w:b/>
          <w:color w:val="000000"/>
          <w:sz w:val="24"/>
          <w:szCs w:val="24"/>
        </w:rPr>
        <w:t>Contact presse</w:t>
      </w:r>
      <w:r w:rsidRPr="008A616E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Catherine AMSTERDAM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ca@amsterdamcommunication.fr </w:t>
      </w:r>
    </w:p>
    <w:p w:rsidR="008A616E" w:rsidRPr="008A616E" w:rsidRDefault="008A616E" w:rsidP="008A616E">
      <w:pPr>
        <w:pStyle w:val="Default"/>
        <w:jc w:val="both"/>
      </w:pPr>
      <w:r w:rsidRPr="008A616E">
        <w:t xml:space="preserve">Tél. 02 43 94 01 71 </w:t>
      </w:r>
    </w:p>
    <w:p w:rsidR="008A616E" w:rsidRPr="008A616E" w:rsidRDefault="008A616E" w:rsidP="008A616E">
      <w:pPr>
        <w:pStyle w:val="Default"/>
        <w:jc w:val="both"/>
      </w:pPr>
    </w:p>
    <w:p w:rsidR="008A616E" w:rsidRPr="008A616E" w:rsidRDefault="008A616E" w:rsidP="008A616E">
      <w:pPr>
        <w:pStyle w:val="Default"/>
        <w:jc w:val="both"/>
      </w:pPr>
    </w:p>
    <w:p w:rsidR="008A616E" w:rsidRPr="008A616E" w:rsidRDefault="008A616E" w:rsidP="008A616E">
      <w:pPr>
        <w:pStyle w:val="Default"/>
        <w:jc w:val="both"/>
        <w:rPr>
          <w:color w:val="FF0000"/>
        </w:rPr>
      </w:pPr>
      <w:r w:rsidRPr="008A616E">
        <w:t xml:space="preserve">Téléchargement du dossier de presse et visuels HD sur </w:t>
      </w:r>
      <w:r w:rsidRPr="008A616E">
        <w:rPr>
          <w:color w:val="auto"/>
        </w:rPr>
        <w:t xml:space="preserve">la salle de presse d’Amsterdam Communication  </w:t>
      </w:r>
      <w:hyperlink r:id="rId8" w:history="1">
        <w:r w:rsidRPr="008A616E">
          <w:rPr>
            <w:rStyle w:val="Lienhypertexte"/>
          </w:rPr>
          <w:t>www.amsterdamcommunication.fr/presse/accueil.html</w:t>
        </w:r>
      </w:hyperlink>
      <w:r w:rsidRPr="008A616E">
        <w:rPr>
          <w:color w:val="FF0000"/>
        </w:rPr>
        <w:t xml:space="preserve"> </w:t>
      </w:r>
    </w:p>
    <w:p w:rsidR="008A616E" w:rsidRPr="00285693" w:rsidRDefault="008A616E" w:rsidP="008A616E">
      <w:pPr>
        <w:jc w:val="both"/>
        <w:rPr>
          <w:b/>
        </w:rPr>
      </w:pPr>
    </w:p>
    <w:sectPr w:rsidR="008A616E" w:rsidRPr="00285693" w:rsidSect="008A616E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22610F"/>
    <w:rsid w:val="000346B7"/>
    <w:rsid w:val="00037DD4"/>
    <w:rsid w:val="00116D0B"/>
    <w:rsid w:val="0022610F"/>
    <w:rsid w:val="00285693"/>
    <w:rsid w:val="00376909"/>
    <w:rsid w:val="003C52F0"/>
    <w:rsid w:val="00511E9F"/>
    <w:rsid w:val="005F11FC"/>
    <w:rsid w:val="00691DCF"/>
    <w:rsid w:val="007B768E"/>
    <w:rsid w:val="00802A67"/>
    <w:rsid w:val="008A616E"/>
    <w:rsid w:val="008E46C2"/>
    <w:rsid w:val="00916E89"/>
    <w:rsid w:val="00A657A8"/>
    <w:rsid w:val="00A923CE"/>
    <w:rsid w:val="00AC66B6"/>
    <w:rsid w:val="00BA4040"/>
    <w:rsid w:val="00CA0C32"/>
    <w:rsid w:val="00CB0114"/>
    <w:rsid w:val="00E602AD"/>
    <w:rsid w:val="00EF5D55"/>
    <w:rsid w:val="00FA0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E9F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uiPriority w:val="99"/>
    <w:rsid w:val="008A61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8A616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A616E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sterdamcommunication.fr/presse/accueil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javoyactualite.wordpres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avoy-plantes.co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javoy-plantes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javoy-plantes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576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AMSTERDAM</dc:creator>
  <cp:keywords/>
  <dc:description/>
  <cp:lastModifiedBy>Utilisateur</cp:lastModifiedBy>
  <cp:revision>10</cp:revision>
  <dcterms:created xsi:type="dcterms:W3CDTF">2019-08-05T07:56:00Z</dcterms:created>
  <dcterms:modified xsi:type="dcterms:W3CDTF">2019-09-11T09:17:00Z</dcterms:modified>
</cp:coreProperties>
</file>