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F30" w:rsidRPr="00946F30" w:rsidRDefault="00946F30" w:rsidP="00946F30">
      <w:pPr>
        <w:pStyle w:val="Default"/>
        <w:rPr>
          <w:rFonts w:asciiTheme="minorHAnsi" w:hAnsiTheme="minorHAnsi" w:cstheme="minorHAnsi"/>
          <w:sz w:val="20"/>
          <w:szCs w:val="20"/>
        </w:rPr>
      </w:pPr>
      <w:r w:rsidRPr="00946F30">
        <w:rPr>
          <w:rFonts w:asciiTheme="minorHAnsi" w:hAnsiTheme="minorHAnsi" w:cstheme="minorHAnsi"/>
          <w:bCs/>
          <w:sz w:val="20"/>
          <w:szCs w:val="20"/>
          <w:lang w:val="fr-CA"/>
        </w:rPr>
        <w:t xml:space="preserve">Communiqué de presse, le 14 septembre 2022 </w:t>
      </w:r>
      <w:r>
        <w:rPr>
          <w:rFonts w:asciiTheme="minorHAnsi" w:hAnsiTheme="minorHAnsi" w:cstheme="minorHAnsi"/>
          <w:bCs/>
          <w:sz w:val="20"/>
          <w:szCs w:val="20"/>
          <w:lang w:val="fr-CA"/>
        </w:rPr>
        <w:t xml:space="preserve">   </w:t>
      </w:r>
      <w:r w:rsidRPr="00946F30">
        <w:rPr>
          <w:rFonts w:asciiTheme="minorHAnsi" w:hAnsiTheme="minorHAnsi" w:cstheme="minorHAnsi"/>
          <w:bCs/>
          <w:sz w:val="20"/>
          <w:szCs w:val="20"/>
          <w:lang w:val="fr-CA"/>
        </w:rPr>
        <w:t>-</w:t>
      </w:r>
      <w:r>
        <w:rPr>
          <w:rFonts w:asciiTheme="minorHAnsi" w:hAnsiTheme="minorHAnsi" w:cstheme="minorHAnsi"/>
          <w:bCs/>
          <w:sz w:val="20"/>
          <w:szCs w:val="20"/>
          <w:lang w:val="fr-CA"/>
        </w:rPr>
        <w:t xml:space="preserve">  </w:t>
      </w:r>
      <w:r w:rsidRPr="00946F30">
        <w:rPr>
          <w:rFonts w:asciiTheme="minorHAnsi" w:hAnsiTheme="minorHAnsi" w:cstheme="minorHAnsi"/>
          <w:bCs/>
          <w:sz w:val="20"/>
          <w:szCs w:val="20"/>
          <w:lang w:val="fr-CA"/>
        </w:rPr>
        <w:t xml:space="preserve"> </w:t>
      </w:r>
      <w:r w:rsidRPr="00946F30">
        <w:rPr>
          <w:rFonts w:asciiTheme="minorHAnsi" w:hAnsiTheme="minorHAnsi" w:cstheme="minorHAnsi"/>
          <w:sz w:val="20"/>
          <w:szCs w:val="20"/>
        </w:rPr>
        <w:t xml:space="preserve">Rubrique : Usine / Production / </w:t>
      </w:r>
      <w:r>
        <w:rPr>
          <w:rFonts w:asciiTheme="minorHAnsi" w:hAnsiTheme="minorHAnsi" w:cstheme="minorHAnsi"/>
          <w:sz w:val="20"/>
          <w:szCs w:val="20"/>
        </w:rPr>
        <w:t>substrat</w:t>
      </w:r>
    </w:p>
    <w:p w:rsidR="00946F30" w:rsidRDefault="00946F30" w:rsidP="00946F30">
      <w:pPr>
        <w:spacing w:after="0"/>
        <w:jc w:val="center"/>
        <w:rPr>
          <w:rFonts w:cstheme="minorHAnsi"/>
          <w:b/>
          <w:bCs/>
          <w:sz w:val="24"/>
          <w:lang w:val="fr-CA"/>
        </w:rPr>
      </w:pPr>
    </w:p>
    <w:p w:rsidR="00946F30" w:rsidRDefault="00946F30" w:rsidP="00946F30">
      <w:pPr>
        <w:spacing w:after="0"/>
        <w:jc w:val="center"/>
        <w:rPr>
          <w:rFonts w:cstheme="minorHAnsi"/>
          <w:b/>
          <w:bCs/>
          <w:sz w:val="24"/>
          <w:lang w:val="fr-CA"/>
        </w:rPr>
      </w:pPr>
    </w:p>
    <w:p w:rsidR="00946F30" w:rsidRPr="00946F30" w:rsidRDefault="00946F30" w:rsidP="00946F30">
      <w:pPr>
        <w:spacing w:after="0"/>
        <w:jc w:val="center"/>
        <w:rPr>
          <w:rFonts w:cstheme="minorHAnsi"/>
          <w:b/>
          <w:bCs/>
          <w:sz w:val="24"/>
          <w:lang w:val="fr-CA"/>
        </w:rPr>
      </w:pPr>
      <w:r w:rsidRPr="00946F30">
        <w:rPr>
          <w:rFonts w:cstheme="minorHAnsi"/>
          <w:b/>
          <w:bCs/>
          <w:sz w:val="24"/>
          <w:lang w:val="fr-CA"/>
        </w:rPr>
        <w:t>PREMIER TECH SE DOTE DE NOUVELLES INFRASTRUCTURES INDUSTRIELLES</w:t>
      </w:r>
    </w:p>
    <w:p w:rsidR="00946F30" w:rsidRPr="00946F30" w:rsidRDefault="00946F30" w:rsidP="00946F30">
      <w:pPr>
        <w:spacing w:after="0"/>
        <w:jc w:val="both"/>
        <w:rPr>
          <w:rFonts w:cstheme="minorHAnsi"/>
          <w:b/>
          <w:bCs/>
          <w:lang w:val="fr-CA"/>
        </w:rPr>
      </w:pPr>
    </w:p>
    <w:p w:rsidR="00946F30" w:rsidRDefault="00946F30" w:rsidP="00946F30">
      <w:pPr>
        <w:spacing w:after="0"/>
        <w:jc w:val="both"/>
        <w:rPr>
          <w:rFonts w:cstheme="minorHAnsi"/>
        </w:rPr>
      </w:pPr>
      <w:r w:rsidRPr="00946F30">
        <w:rPr>
          <w:rFonts w:cstheme="minorHAnsi"/>
          <w:lang w:val="fr-CA"/>
        </w:rPr>
        <w:t xml:space="preserve">A l’aube de ses 100 ans, </w:t>
      </w:r>
      <w:r w:rsidRPr="00946F30">
        <w:rPr>
          <w:rFonts w:cstheme="minorHAnsi"/>
          <w:b/>
          <w:bCs/>
          <w:lang w:val="fr-CA"/>
        </w:rPr>
        <w:t xml:space="preserve">Premier Tech </w:t>
      </w:r>
      <w:r w:rsidRPr="00946F30">
        <w:rPr>
          <w:rFonts w:cstheme="minorHAnsi"/>
          <w:lang w:val="fr-CA"/>
        </w:rPr>
        <w:t xml:space="preserve">souhaite </w:t>
      </w:r>
      <w:r w:rsidRPr="00946F30">
        <w:rPr>
          <w:rFonts w:cstheme="minorHAnsi"/>
          <w:b/>
          <w:bCs/>
          <w:lang w:val="fr-CA"/>
        </w:rPr>
        <w:t xml:space="preserve">développer sa capacité de production en France </w:t>
      </w:r>
      <w:r w:rsidRPr="00946F30">
        <w:rPr>
          <w:rFonts w:cstheme="minorHAnsi"/>
          <w:lang w:val="fr-CA"/>
        </w:rPr>
        <w:t xml:space="preserve">et se positionner comme un </w:t>
      </w:r>
      <w:r w:rsidRPr="00946F30">
        <w:rPr>
          <w:rFonts w:cstheme="minorHAnsi"/>
          <w:b/>
          <w:bCs/>
          <w:lang w:val="fr-CA"/>
        </w:rPr>
        <w:t>partenaire incontournable des enseignes de jardin</w:t>
      </w:r>
      <w:r w:rsidRPr="00946F30">
        <w:rPr>
          <w:rFonts w:cstheme="minorHAnsi"/>
          <w:lang w:val="fr-CA"/>
        </w:rPr>
        <w:t>, renforçant ainsi sa compétitivité sur le territoire national.</w:t>
      </w:r>
      <w:r w:rsidRPr="00946F30">
        <w:rPr>
          <w:rFonts w:cstheme="minorHAnsi"/>
        </w:rPr>
        <w:t xml:space="preserve">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b/>
          <w:bCs/>
        </w:rPr>
      </w:pPr>
      <w:r w:rsidRPr="00946F30">
        <w:rPr>
          <w:rFonts w:cstheme="minorHAnsi"/>
          <w:lang w:val="fr-CA"/>
        </w:rPr>
        <w:t xml:space="preserve">Cela fait près d’un siècle que le groupe Premier Tech jumelle </w:t>
      </w:r>
      <w:r w:rsidRPr="00946F30">
        <w:rPr>
          <w:rFonts w:cstheme="minorHAnsi"/>
          <w:b/>
          <w:bCs/>
          <w:lang w:val="fr-CA"/>
        </w:rPr>
        <w:t>passion et technologies au service du végétal</w:t>
      </w:r>
      <w:r w:rsidRPr="00946F30">
        <w:rPr>
          <w:rFonts w:cstheme="minorHAnsi"/>
          <w:lang w:val="fr-CA"/>
        </w:rPr>
        <w:t xml:space="preserve">. L’entreprise a bâti son histoire autour de la tourbe en Amérique du Nord ; aujourd’hui, </w:t>
      </w:r>
      <w:r w:rsidRPr="00946F30">
        <w:rPr>
          <w:rFonts w:cstheme="minorHAnsi"/>
          <w:b/>
          <w:bCs/>
          <w:lang w:val="fr-CA"/>
        </w:rPr>
        <w:t xml:space="preserve">Premier Tech </w:t>
      </w:r>
      <w:r w:rsidRPr="00946F30">
        <w:rPr>
          <w:rFonts w:cstheme="minorHAnsi"/>
          <w:lang w:val="fr-CA"/>
        </w:rPr>
        <w:t xml:space="preserve">compte parmi les </w:t>
      </w:r>
      <w:r w:rsidRPr="00946F30">
        <w:rPr>
          <w:rFonts w:cstheme="minorHAnsi"/>
          <w:b/>
          <w:bCs/>
          <w:lang w:val="fr-CA"/>
        </w:rPr>
        <w:t>acteurs reconnus par la filière végétale française sur les marchés professionnels et grand-public.</w:t>
      </w:r>
      <w:r w:rsidRPr="00946F30">
        <w:rPr>
          <w:rFonts w:cstheme="minorHAnsi"/>
          <w:b/>
          <w:bCs/>
        </w:rPr>
        <w:t xml:space="preserve">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lang w:val="fr-CA"/>
        </w:rPr>
        <w:t xml:space="preserve">Premier Tech a lancé un </w:t>
      </w:r>
      <w:r w:rsidRPr="00946F30">
        <w:rPr>
          <w:rFonts w:cstheme="minorHAnsi"/>
          <w:b/>
          <w:bCs/>
          <w:lang w:val="fr-CA"/>
        </w:rPr>
        <w:t xml:space="preserve">plan de modernisation et de développement de ses sites industriels </w:t>
      </w:r>
      <w:r w:rsidRPr="00946F30">
        <w:rPr>
          <w:rFonts w:cstheme="minorHAnsi"/>
          <w:lang w:val="fr-CA"/>
        </w:rPr>
        <w:t xml:space="preserve">dont la première phase s’est concentrée sur le site de production de </w:t>
      </w:r>
      <w:proofErr w:type="spellStart"/>
      <w:r w:rsidRPr="00946F30">
        <w:rPr>
          <w:rFonts w:cstheme="minorHAnsi"/>
          <w:lang w:val="fr-CA"/>
        </w:rPr>
        <w:t>Vivy</w:t>
      </w:r>
      <w:proofErr w:type="spellEnd"/>
      <w:r w:rsidRPr="00946F30">
        <w:rPr>
          <w:rFonts w:cstheme="minorHAnsi"/>
          <w:lang w:val="fr-CA"/>
        </w:rPr>
        <w:t xml:space="preserve"> (49).</w:t>
      </w:r>
      <w:r w:rsidRPr="00946F30">
        <w:rPr>
          <w:rFonts w:cstheme="minorHAnsi"/>
        </w:rPr>
        <w:t xml:space="preserve"> </w:t>
      </w:r>
    </w:p>
    <w:p w:rsidR="00946F30" w:rsidRPr="00946F30" w:rsidRDefault="00946F30" w:rsidP="00946F30">
      <w:pPr>
        <w:spacing w:after="0"/>
        <w:jc w:val="both"/>
        <w:rPr>
          <w:rFonts w:cstheme="minorHAnsi"/>
        </w:rPr>
      </w:pPr>
      <w:r w:rsidRPr="00946F30">
        <w:rPr>
          <w:rFonts w:cstheme="minorHAnsi"/>
          <w:lang w:val="fr-CA"/>
        </w:rPr>
        <w:t xml:space="preserve">Depuis 2018, les phases de travaux se sont succédé : livraison d’un </w:t>
      </w:r>
      <w:r w:rsidRPr="00946F30">
        <w:rPr>
          <w:rFonts w:cstheme="minorHAnsi"/>
          <w:b/>
          <w:bCs/>
          <w:lang w:val="fr-CA"/>
        </w:rPr>
        <w:t xml:space="preserve">siège social flambant neuf </w:t>
      </w:r>
      <w:r w:rsidRPr="00946F30">
        <w:rPr>
          <w:rFonts w:cstheme="minorHAnsi"/>
          <w:lang w:val="fr-CA"/>
        </w:rPr>
        <w:t xml:space="preserve">aux couleurs de Premier Tech, création d’espace de détente pour ses équipiers, et dernièrement la </w:t>
      </w:r>
      <w:r w:rsidRPr="00946F30">
        <w:rPr>
          <w:rFonts w:cstheme="minorHAnsi"/>
          <w:b/>
          <w:bCs/>
          <w:lang w:val="fr-CA"/>
        </w:rPr>
        <w:t>création d’une usine 4.0</w:t>
      </w:r>
      <w:r w:rsidRPr="00946F30">
        <w:rPr>
          <w:rFonts w:cstheme="minorHAnsi"/>
          <w:lang w:val="fr-CA"/>
        </w:rPr>
        <w:t>.</w:t>
      </w:r>
      <w:r w:rsidRPr="00946F30">
        <w:rPr>
          <w:rFonts w:cstheme="minorHAnsi"/>
        </w:rPr>
        <w:t xml:space="preserve"> </w:t>
      </w:r>
    </w:p>
    <w:p w:rsidR="00946F30" w:rsidRDefault="00946F30" w:rsidP="00946F30">
      <w:pPr>
        <w:spacing w:after="0"/>
        <w:jc w:val="both"/>
        <w:rPr>
          <w:rFonts w:cstheme="minorHAnsi"/>
        </w:rPr>
      </w:pP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b/>
          <w:bCs/>
          <w:sz w:val="24"/>
          <w:lang w:val="fr-CA"/>
        </w:rPr>
      </w:pPr>
      <w:r w:rsidRPr="00946F30">
        <w:rPr>
          <w:rFonts w:cstheme="minorHAnsi"/>
          <w:b/>
          <w:bCs/>
          <w:sz w:val="24"/>
          <w:lang w:val="fr-CA"/>
        </w:rPr>
        <w:t>Une usine 4.0 aux performances environnementales</w:t>
      </w:r>
    </w:p>
    <w:p w:rsidR="00946F30" w:rsidRPr="00946F30" w:rsidRDefault="00946F30" w:rsidP="00946F30">
      <w:pPr>
        <w:spacing w:after="0"/>
        <w:jc w:val="both"/>
        <w:rPr>
          <w:rFonts w:cstheme="minorHAnsi"/>
          <w:b/>
          <w:bCs/>
          <w:sz w:val="24"/>
          <w:lang w:val="fr-CA"/>
        </w:rPr>
      </w:pPr>
    </w:p>
    <w:p w:rsidR="00946F30" w:rsidRDefault="00946F30" w:rsidP="00946F30">
      <w:pPr>
        <w:spacing w:after="0"/>
        <w:jc w:val="both"/>
        <w:rPr>
          <w:rFonts w:cstheme="minorHAnsi"/>
        </w:rPr>
      </w:pPr>
      <w:r w:rsidRPr="00946F30">
        <w:rPr>
          <w:rFonts w:cstheme="minorHAnsi"/>
          <w:lang w:val="fr-CA"/>
        </w:rPr>
        <w:t xml:space="preserve">De </w:t>
      </w:r>
      <w:r w:rsidRPr="00946F30">
        <w:rPr>
          <w:rFonts w:cstheme="minorHAnsi"/>
          <w:b/>
          <w:bCs/>
          <w:lang w:val="fr-CA"/>
        </w:rPr>
        <w:t xml:space="preserve">nombreux équipements </w:t>
      </w:r>
      <w:r w:rsidRPr="00946F30">
        <w:rPr>
          <w:rFonts w:cstheme="minorHAnsi"/>
          <w:lang w:val="fr-CA"/>
        </w:rPr>
        <w:t xml:space="preserve">ont été mis en œuvre pour augmenter le </w:t>
      </w:r>
      <w:r w:rsidRPr="00946F30">
        <w:rPr>
          <w:rFonts w:cstheme="minorHAnsi"/>
          <w:b/>
          <w:bCs/>
          <w:lang w:val="fr-CA"/>
        </w:rPr>
        <w:t>confort des équipiers</w:t>
      </w:r>
      <w:r w:rsidRPr="00946F30">
        <w:rPr>
          <w:rFonts w:cstheme="minorHAnsi"/>
          <w:lang w:val="fr-CA"/>
        </w:rPr>
        <w:t> : multiples puits de lumière dans l’atelier de conditionnement, installation d’éclairages basse consommation, amélioration de l’isolation thermique…</w:t>
      </w:r>
      <w:r w:rsidRPr="00946F30">
        <w:rPr>
          <w:rFonts w:cstheme="minorHAnsi"/>
        </w:rPr>
        <w:t xml:space="preserve">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rPr>
      </w:pPr>
      <w:r w:rsidRPr="00946F30">
        <w:rPr>
          <w:rFonts w:cstheme="minorHAnsi"/>
          <w:lang w:val="fr-CA"/>
        </w:rPr>
        <w:t xml:space="preserve">Du côté du parc machines, </w:t>
      </w:r>
      <w:r w:rsidRPr="00946F30">
        <w:rPr>
          <w:rFonts w:cstheme="minorHAnsi"/>
          <w:b/>
          <w:bCs/>
          <w:lang w:val="fr-CA"/>
        </w:rPr>
        <w:t xml:space="preserve">4 nouvelles lignes d’ensachage </w:t>
      </w:r>
      <w:r w:rsidRPr="00946F30">
        <w:rPr>
          <w:rFonts w:cstheme="minorHAnsi"/>
          <w:lang w:val="fr-CA"/>
        </w:rPr>
        <w:t>flambant neuves viennent remplacer les 5 installations existantes et s’inscrivent dans une</w:t>
      </w:r>
      <w:r w:rsidRPr="00946F30">
        <w:rPr>
          <w:rFonts w:cstheme="minorHAnsi"/>
          <w:b/>
          <w:bCs/>
          <w:lang w:val="fr-CA"/>
        </w:rPr>
        <w:t xml:space="preserve"> stratégie de réduction de l’énergie </w:t>
      </w:r>
      <w:r w:rsidRPr="00946F30">
        <w:rPr>
          <w:rFonts w:cstheme="minorHAnsi"/>
          <w:lang w:val="fr-CA"/>
        </w:rPr>
        <w:t>puisque leur performance permet d’</w:t>
      </w:r>
      <w:r w:rsidRPr="00946F30">
        <w:rPr>
          <w:rFonts w:cstheme="minorHAnsi"/>
          <w:b/>
          <w:bCs/>
          <w:lang w:val="fr-CA"/>
        </w:rPr>
        <w:t>augmenter</w:t>
      </w:r>
      <w:r w:rsidRPr="00946F30">
        <w:rPr>
          <w:rFonts w:cstheme="minorHAnsi"/>
          <w:lang w:val="fr-CA"/>
        </w:rPr>
        <w:t xml:space="preserve"> significativement le </w:t>
      </w:r>
      <w:r w:rsidRPr="00946F30">
        <w:rPr>
          <w:rFonts w:cstheme="minorHAnsi"/>
          <w:b/>
          <w:bCs/>
          <w:lang w:val="fr-CA"/>
        </w:rPr>
        <w:t>nombre d’unités fabriquées quotidiennement</w:t>
      </w:r>
      <w:r w:rsidRPr="00946F30">
        <w:rPr>
          <w:rFonts w:cstheme="minorHAnsi"/>
          <w:lang w:val="fr-CA"/>
        </w:rPr>
        <w:t xml:space="preserve">. De 700 palettes par jour par machine, la cadence de production atteint aujourd’hui les 1 300 palettes. Près de 6 millions de sacs ont été ainsi produits par les équipiers du site de </w:t>
      </w:r>
      <w:proofErr w:type="spellStart"/>
      <w:r w:rsidRPr="00946F30">
        <w:rPr>
          <w:rFonts w:cstheme="minorHAnsi"/>
          <w:lang w:val="fr-CA"/>
        </w:rPr>
        <w:t>Vivy</w:t>
      </w:r>
      <w:proofErr w:type="spellEnd"/>
      <w:r w:rsidRPr="00946F30">
        <w:rPr>
          <w:rFonts w:cstheme="minorHAnsi"/>
          <w:lang w:val="fr-CA"/>
        </w:rPr>
        <w:t xml:space="preserve"> lors du premier semestre 2022.</w:t>
      </w:r>
      <w:r w:rsidRPr="00946F30">
        <w:rPr>
          <w:rFonts w:cstheme="minorHAnsi"/>
        </w:rPr>
        <w:t xml:space="preserve">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lang w:val="fr-CA"/>
        </w:rPr>
      </w:pPr>
      <w:r w:rsidRPr="00946F30">
        <w:rPr>
          <w:rFonts w:cstheme="minorHAnsi"/>
          <w:lang w:val="fr-CA"/>
        </w:rPr>
        <w:t xml:space="preserve">L’ensemble des </w:t>
      </w:r>
      <w:r w:rsidRPr="00946F30">
        <w:rPr>
          <w:rFonts w:cstheme="minorHAnsi"/>
          <w:b/>
          <w:bCs/>
          <w:lang w:val="fr-CA"/>
        </w:rPr>
        <w:t xml:space="preserve">infrastructures a été pensé </w:t>
      </w:r>
      <w:r w:rsidRPr="00946F30">
        <w:rPr>
          <w:rFonts w:cstheme="minorHAnsi"/>
          <w:lang w:val="fr-CA"/>
        </w:rPr>
        <w:t xml:space="preserve">dans un souci de </w:t>
      </w:r>
      <w:r w:rsidRPr="00946F30">
        <w:rPr>
          <w:rFonts w:cstheme="minorHAnsi"/>
          <w:b/>
          <w:bCs/>
          <w:lang w:val="fr-CA"/>
        </w:rPr>
        <w:t>réduction des émissions carbone</w:t>
      </w:r>
      <w:r w:rsidRPr="00946F30">
        <w:rPr>
          <w:rFonts w:cstheme="minorHAnsi"/>
          <w:lang w:val="fr-CA"/>
        </w:rPr>
        <w:t xml:space="preserve">, en adéquation avec la politique de développement durable du groupe : choix des matériaux, </w:t>
      </w:r>
      <w:proofErr w:type="spellStart"/>
      <w:r w:rsidRPr="00946F30">
        <w:rPr>
          <w:rFonts w:cstheme="minorHAnsi"/>
          <w:lang w:val="fr-CA"/>
        </w:rPr>
        <w:t>recyclabilité</w:t>
      </w:r>
      <w:proofErr w:type="spellEnd"/>
      <w:r w:rsidRPr="00946F30">
        <w:rPr>
          <w:rFonts w:cstheme="minorHAnsi"/>
          <w:lang w:val="fr-CA"/>
        </w:rPr>
        <w:t xml:space="preserve">, révision des flux internes, tous ces aspects ont été pris en compte lors de ce projet.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lang w:val="fr-CA"/>
        </w:rPr>
        <w:t xml:space="preserve">A ce titre, Premier Tech Producteurs et Consommateurs France a reçu une </w:t>
      </w:r>
      <w:r w:rsidRPr="00946F30">
        <w:rPr>
          <w:rFonts w:cstheme="minorHAnsi"/>
          <w:b/>
          <w:bCs/>
          <w:lang w:val="fr-CA"/>
        </w:rPr>
        <w:t>médaille de bronze</w:t>
      </w:r>
      <w:r w:rsidRPr="00946F30">
        <w:rPr>
          <w:rFonts w:cstheme="minorHAnsi"/>
          <w:lang w:val="fr-CA"/>
        </w:rPr>
        <w:t xml:space="preserve"> décernée par </w:t>
      </w:r>
      <w:proofErr w:type="spellStart"/>
      <w:r w:rsidRPr="00946F30">
        <w:rPr>
          <w:rFonts w:cstheme="minorHAnsi"/>
          <w:b/>
          <w:bCs/>
          <w:lang w:val="fr-CA"/>
        </w:rPr>
        <w:t>Ecovadis</w:t>
      </w:r>
      <w:proofErr w:type="spellEnd"/>
      <w:r w:rsidRPr="00946F30">
        <w:rPr>
          <w:rFonts w:cstheme="minorHAnsi"/>
          <w:lang w:val="fr-CA"/>
        </w:rPr>
        <w:t xml:space="preserve"> pour sa </w:t>
      </w:r>
      <w:r w:rsidRPr="00946F30">
        <w:rPr>
          <w:rFonts w:cstheme="minorHAnsi"/>
          <w:b/>
          <w:bCs/>
          <w:lang w:val="fr-CA"/>
        </w:rPr>
        <w:t xml:space="preserve">performance RSE </w:t>
      </w:r>
      <w:r w:rsidRPr="00946F30">
        <w:rPr>
          <w:rFonts w:cstheme="minorHAnsi"/>
          <w:lang w:val="fr-CA"/>
        </w:rPr>
        <w:t>!</w:t>
      </w:r>
      <w:r w:rsidRPr="00946F30">
        <w:rPr>
          <w:rFonts w:cstheme="minorHAnsi"/>
        </w:rPr>
        <w:t xml:space="preserve"> </w:t>
      </w:r>
    </w:p>
    <w:p w:rsidR="00946F30" w:rsidRDefault="00946F30" w:rsidP="00946F30">
      <w:pPr>
        <w:spacing w:after="0"/>
        <w:jc w:val="both"/>
        <w:rPr>
          <w:rFonts w:cstheme="minorHAnsi"/>
          <w:sz w:val="24"/>
        </w:rPr>
      </w:pPr>
    </w:p>
    <w:p w:rsidR="00946F30" w:rsidRPr="00946F30" w:rsidRDefault="00946F30" w:rsidP="00946F30">
      <w:pPr>
        <w:spacing w:after="0"/>
        <w:jc w:val="both"/>
        <w:rPr>
          <w:rFonts w:cstheme="minorHAnsi"/>
          <w:sz w:val="24"/>
        </w:rPr>
      </w:pPr>
    </w:p>
    <w:p w:rsidR="00946F30" w:rsidRDefault="00946F30" w:rsidP="00946F30">
      <w:pPr>
        <w:spacing w:after="0"/>
        <w:jc w:val="both"/>
        <w:rPr>
          <w:rFonts w:cstheme="minorHAnsi"/>
          <w:b/>
          <w:bCs/>
          <w:sz w:val="24"/>
          <w:szCs w:val="24"/>
        </w:rPr>
      </w:pPr>
      <w:r w:rsidRPr="00946F30">
        <w:rPr>
          <w:rFonts w:cstheme="minorHAnsi"/>
          <w:b/>
          <w:bCs/>
          <w:sz w:val="24"/>
          <w:szCs w:val="24"/>
          <w:lang w:val="fr-CA"/>
        </w:rPr>
        <w:t>Toute l’expertise du groupe Premier Tech au service de l’industrie</w:t>
      </w:r>
      <w:r w:rsidRPr="00946F30">
        <w:rPr>
          <w:rFonts w:cstheme="minorHAnsi"/>
          <w:b/>
          <w:bCs/>
          <w:sz w:val="24"/>
          <w:szCs w:val="24"/>
        </w:rPr>
        <w:t xml:space="preserve"> </w:t>
      </w:r>
    </w:p>
    <w:p w:rsidR="00946F30" w:rsidRPr="00946F30" w:rsidRDefault="00946F30" w:rsidP="00946F30">
      <w:pPr>
        <w:spacing w:after="0"/>
        <w:jc w:val="both"/>
        <w:rPr>
          <w:rFonts w:cstheme="minorHAnsi"/>
          <w:b/>
          <w:bCs/>
          <w:sz w:val="24"/>
          <w:szCs w:val="24"/>
        </w:rPr>
      </w:pPr>
    </w:p>
    <w:p w:rsidR="00946F30" w:rsidRPr="00946F30" w:rsidRDefault="00946F30" w:rsidP="00946F30">
      <w:pPr>
        <w:spacing w:after="0"/>
        <w:jc w:val="both"/>
        <w:rPr>
          <w:rFonts w:cstheme="minorHAnsi"/>
        </w:rPr>
      </w:pPr>
      <w:r w:rsidRPr="00946F30">
        <w:rPr>
          <w:rFonts w:cstheme="minorHAnsi"/>
          <w:b/>
          <w:bCs/>
          <w:lang w:val="fr-CA"/>
        </w:rPr>
        <w:t>Nourrir, protéger et améliorer notre planète</w:t>
      </w:r>
      <w:r w:rsidRPr="00946F30">
        <w:rPr>
          <w:rFonts w:cstheme="minorHAnsi"/>
          <w:lang w:val="fr-CA"/>
        </w:rPr>
        <w:t xml:space="preserve">, c’est la </w:t>
      </w:r>
      <w:r w:rsidRPr="00946F30">
        <w:rPr>
          <w:rFonts w:cstheme="minorHAnsi"/>
          <w:b/>
          <w:bCs/>
          <w:lang w:val="fr-CA"/>
        </w:rPr>
        <w:t>mission</w:t>
      </w:r>
      <w:r w:rsidRPr="00946F30">
        <w:rPr>
          <w:rFonts w:cstheme="minorHAnsi"/>
          <w:lang w:val="fr-CA"/>
        </w:rPr>
        <w:t xml:space="preserve"> que s’est donnée Premier Tech. </w:t>
      </w:r>
    </w:p>
    <w:p w:rsidR="00946F30" w:rsidRPr="00946F30" w:rsidRDefault="00946F30" w:rsidP="00946F30">
      <w:pPr>
        <w:spacing w:after="0"/>
        <w:jc w:val="both"/>
        <w:rPr>
          <w:rFonts w:cstheme="minorHAnsi"/>
        </w:rPr>
      </w:pPr>
      <w:r w:rsidRPr="00946F30">
        <w:rPr>
          <w:rFonts w:cstheme="minorHAnsi"/>
          <w:lang w:val="fr-CA"/>
        </w:rPr>
        <w:t xml:space="preserve">Implantée actuellement </w:t>
      </w:r>
      <w:r w:rsidRPr="00946F30">
        <w:rPr>
          <w:rFonts w:cstheme="minorHAnsi"/>
          <w:b/>
          <w:bCs/>
          <w:lang w:val="fr-CA"/>
        </w:rPr>
        <w:t xml:space="preserve">dans 28 pays </w:t>
      </w:r>
      <w:r w:rsidRPr="00946F30">
        <w:rPr>
          <w:rFonts w:cstheme="minorHAnsi"/>
          <w:lang w:val="fr-CA"/>
        </w:rPr>
        <w:t xml:space="preserve">avec 48 installations industrielles, nos 5 200 équipiers mettent leur expertise au service de </w:t>
      </w:r>
      <w:r w:rsidRPr="00946F30">
        <w:rPr>
          <w:rFonts w:cstheme="minorHAnsi"/>
          <w:b/>
          <w:bCs/>
          <w:lang w:val="fr-CA"/>
        </w:rPr>
        <w:t>4 activités</w:t>
      </w:r>
      <w:r w:rsidRPr="00946F30">
        <w:rPr>
          <w:rFonts w:cstheme="minorHAnsi"/>
          <w:lang w:val="fr-CA"/>
        </w:rPr>
        <w:t> :</w:t>
      </w:r>
      <w:r w:rsidRPr="00946F30">
        <w:rPr>
          <w:rFonts w:cstheme="minorHAnsi"/>
        </w:rPr>
        <w:t xml:space="preserve"> </w:t>
      </w:r>
    </w:p>
    <w:p w:rsidR="00000000" w:rsidRPr="00946F30" w:rsidRDefault="00E80F48" w:rsidP="00946F30">
      <w:pPr>
        <w:numPr>
          <w:ilvl w:val="0"/>
          <w:numId w:val="1"/>
        </w:numPr>
        <w:spacing w:after="0"/>
        <w:jc w:val="both"/>
        <w:rPr>
          <w:rFonts w:cstheme="minorHAnsi"/>
        </w:rPr>
      </w:pPr>
      <w:r w:rsidRPr="00946F30">
        <w:rPr>
          <w:rFonts w:cstheme="minorHAnsi"/>
          <w:b/>
          <w:bCs/>
          <w:lang w:val="fr-CA"/>
        </w:rPr>
        <w:lastRenderedPageBreak/>
        <w:t>Producteurs et Consommateurs</w:t>
      </w:r>
      <w:r w:rsidRPr="00946F30">
        <w:rPr>
          <w:rFonts w:cstheme="minorHAnsi"/>
          <w:lang w:val="fr-CA"/>
        </w:rPr>
        <w:t xml:space="preserve"> : l’ADN du groupe dont l’ambition est de nourrir mieux et plus durablement la planète et cultiver de beaux jardins. </w:t>
      </w:r>
    </w:p>
    <w:p w:rsidR="00000000" w:rsidRPr="00946F30" w:rsidRDefault="00E80F48" w:rsidP="00946F30">
      <w:pPr>
        <w:numPr>
          <w:ilvl w:val="0"/>
          <w:numId w:val="1"/>
        </w:numPr>
        <w:spacing w:after="0"/>
        <w:jc w:val="both"/>
        <w:rPr>
          <w:rFonts w:cstheme="minorHAnsi"/>
        </w:rPr>
      </w:pPr>
      <w:r w:rsidRPr="00946F30">
        <w:rPr>
          <w:rFonts w:cstheme="minorHAnsi"/>
          <w:b/>
          <w:bCs/>
          <w:lang w:val="fr-CA"/>
        </w:rPr>
        <w:t>Systèmes automatisés</w:t>
      </w:r>
      <w:r w:rsidRPr="00946F30">
        <w:rPr>
          <w:rFonts w:cstheme="minorHAnsi"/>
          <w:lang w:val="fr-CA"/>
        </w:rPr>
        <w:t> </w:t>
      </w:r>
      <w:r w:rsidRPr="00946F30">
        <w:rPr>
          <w:rFonts w:cstheme="minorHAnsi"/>
          <w:lang w:val="fr-CA"/>
        </w:rPr>
        <w:t>: la branche ingénierie du groupe Premier Tech qui conçoit et produit des chaînes de conditionnement pour améliorer les performances manufacturières dans des secteurs industriels variés.</w:t>
      </w:r>
      <w:r w:rsidRPr="00946F30">
        <w:rPr>
          <w:rFonts w:cstheme="minorHAnsi"/>
        </w:rPr>
        <w:t xml:space="preserve"> </w:t>
      </w:r>
    </w:p>
    <w:p w:rsidR="00000000" w:rsidRPr="00946F30" w:rsidRDefault="00E80F48" w:rsidP="00946F30">
      <w:pPr>
        <w:numPr>
          <w:ilvl w:val="0"/>
          <w:numId w:val="1"/>
        </w:numPr>
        <w:spacing w:after="0"/>
        <w:jc w:val="both"/>
        <w:rPr>
          <w:rFonts w:cstheme="minorHAnsi"/>
        </w:rPr>
      </w:pPr>
      <w:r w:rsidRPr="00946F30">
        <w:rPr>
          <w:rFonts w:cstheme="minorHAnsi"/>
          <w:b/>
          <w:bCs/>
          <w:lang w:val="fr-CA"/>
        </w:rPr>
        <w:t>Eau et environnement</w:t>
      </w:r>
      <w:r w:rsidRPr="00946F30">
        <w:rPr>
          <w:rFonts w:cstheme="minorHAnsi"/>
          <w:lang w:val="fr-CA"/>
        </w:rPr>
        <w:t> : qui développe depuis trois décennies des ins</w:t>
      </w:r>
      <w:r w:rsidRPr="00946F30">
        <w:rPr>
          <w:rFonts w:cstheme="minorHAnsi"/>
          <w:lang w:val="fr-CA"/>
        </w:rPr>
        <w:t xml:space="preserve">tallations de recyclage des eaux usées par un procédé de filtration naturelle pour protéger notre planète. </w:t>
      </w:r>
    </w:p>
    <w:p w:rsidR="00000000" w:rsidRPr="00946F30" w:rsidRDefault="00E80F48" w:rsidP="00946F30">
      <w:pPr>
        <w:numPr>
          <w:ilvl w:val="0"/>
          <w:numId w:val="1"/>
        </w:numPr>
        <w:spacing w:after="0"/>
        <w:jc w:val="both"/>
        <w:rPr>
          <w:rFonts w:cstheme="minorHAnsi"/>
        </w:rPr>
      </w:pPr>
      <w:r w:rsidRPr="00946F30">
        <w:rPr>
          <w:rFonts w:cstheme="minorHAnsi"/>
          <w:b/>
          <w:bCs/>
          <w:lang w:val="fr-CA"/>
        </w:rPr>
        <w:t>Digital</w:t>
      </w:r>
      <w:r w:rsidRPr="00946F30">
        <w:rPr>
          <w:rFonts w:cstheme="minorHAnsi"/>
          <w:lang w:val="fr-CA"/>
        </w:rPr>
        <w:t> : l’activité 4.0 du groupe Premier Tech, basée sur la digitalisation des outils industriels et de l’information. </w:t>
      </w:r>
      <w:r w:rsidRPr="00946F30">
        <w:rPr>
          <w:rFonts w:cstheme="minorHAnsi"/>
        </w:rPr>
        <w:t xml:space="preserve">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lang w:val="fr-CA"/>
        </w:rPr>
        <w:t xml:space="preserve">L’ensemble des </w:t>
      </w:r>
      <w:r w:rsidRPr="00946F30">
        <w:rPr>
          <w:rFonts w:cstheme="minorHAnsi"/>
          <w:b/>
          <w:bCs/>
          <w:lang w:val="fr-CA"/>
        </w:rPr>
        <w:t xml:space="preserve">unités d’affaire du groupe ont été impliquées </w:t>
      </w:r>
      <w:r w:rsidRPr="00946F30">
        <w:rPr>
          <w:rFonts w:cstheme="minorHAnsi"/>
          <w:lang w:val="fr-CA"/>
        </w:rPr>
        <w:t xml:space="preserve">dans le projet de rénovation du </w:t>
      </w:r>
      <w:r w:rsidRPr="00946F30">
        <w:rPr>
          <w:rFonts w:cstheme="minorHAnsi"/>
          <w:b/>
          <w:bCs/>
          <w:lang w:val="fr-CA"/>
        </w:rPr>
        <w:t xml:space="preserve">site de production de </w:t>
      </w:r>
      <w:proofErr w:type="spellStart"/>
      <w:r w:rsidRPr="00946F30">
        <w:rPr>
          <w:rFonts w:cstheme="minorHAnsi"/>
          <w:b/>
          <w:bCs/>
          <w:lang w:val="fr-CA"/>
        </w:rPr>
        <w:t>Vivy</w:t>
      </w:r>
      <w:proofErr w:type="spellEnd"/>
      <w:r w:rsidRPr="00946F30">
        <w:rPr>
          <w:rFonts w:cstheme="minorHAnsi"/>
          <w:lang w:val="fr-CA"/>
        </w:rPr>
        <w:t> :</w:t>
      </w:r>
      <w:r w:rsidRPr="00946F30">
        <w:rPr>
          <w:rFonts w:cstheme="minorHAnsi"/>
        </w:rPr>
        <w:t xml:space="preserve"> </w:t>
      </w:r>
    </w:p>
    <w:p w:rsidR="00000000" w:rsidRPr="00946F30" w:rsidRDefault="00E80F48" w:rsidP="00946F30">
      <w:pPr>
        <w:numPr>
          <w:ilvl w:val="0"/>
          <w:numId w:val="2"/>
        </w:numPr>
        <w:spacing w:after="0"/>
        <w:jc w:val="both"/>
        <w:rPr>
          <w:rFonts w:cstheme="minorHAnsi"/>
        </w:rPr>
      </w:pPr>
      <w:r w:rsidRPr="00946F30">
        <w:rPr>
          <w:rFonts w:cstheme="minorHAnsi"/>
          <w:lang w:val="fr-CA"/>
        </w:rPr>
        <w:t xml:space="preserve">Des </w:t>
      </w:r>
      <w:proofErr w:type="spellStart"/>
      <w:r w:rsidRPr="00946F30">
        <w:rPr>
          <w:rFonts w:cstheme="minorHAnsi"/>
          <w:b/>
          <w:bCs/>
          <w:lang w:val="fr-CA"/>
        </w:rPr>
        <w:t>biofiltres</w:t>
      </w:r>
      <w:proofErr w:type="spellEnd"/>
      <w:r w:rsidRPr="00946F30">
        <w:rPr>
          <w:rFonts w:cstheme="minorHAnsi"/>
          <w:b/>
          <w:bCs/>
          <w:lang w:val="fr-CA"/>
        </w:rPr>
        <w:t> </w:t>
      </w:r>
      <w:proofErr w:type="spellStart"/>
      <w:r w:rsidRPr="00946F30">
        <w:rPr>
          <w:rFonts w:cstheme="minorHAnsi"/>
          <w:b/>
          <w:bCs/>
          <w:lang w:val="fr-CA"/>
        </w:rPr>
        <w:t>Ecoflo</w:t>
      </w:r>
      <w:proofErr w:type="spellEnd"/>
      <w:r w:rsidRPr="00946F30">
        <w:rPr>
          <w:rFonts w:cstheme="minorHAnsi"/>
          <w:b/>
          <w:bCs/>
          <w:lang w:val="fr-CA"/>
        </w:rPr>
        <w:t xml:space="preserve">, </w:t>
      </w:r>
      <w:r w:rsidRPr="00946F30">
        <w:rPr>
          <w:rFonts w:cstheme="minorHAnsi"/>
          <w:lang w:val="fr-CA"/>
        </w:rPr>
        <w:t xml:space="preserve">conçus et installés par </w:t>
      </w:r>
      <w:r w:rsidRPr="00946F30">
        <w:rPr>
          <w:rFonts w:cstheme="minorHAnsi"/>
          <w:b/>
          <w:bCs/>
          <w:lang w:val="fr-CA"/>
        </w:rPr>
        <w:t>Premier Tech Eau et Environnement</w:t>
      </w:r>
      <w:r w:rsidRPr="00946F30">
        <w:rPr>
          <w:rFonts w:cstheme="minorHAnsi"/>
          <w:lang w:val="fr-CA"/>
        </w:rPr>
        <w:t xml:space="preserve">, permettent une </w:t>
      </w:r>
      <w:r w:rsidRPr="00946F30">
        <w:rPr>
          <w:rFonts w:cstheme="minorHAnsi"/>
          <w:b/>
          <w:bCs/>
          <w:lang w:val="fr-CA"/>
        </w:rPr>
        <w:t xml:space="preserve">gestion </w:t>
      </w:r>
      <w:proofErr w:type="spellStart"/>
      <w:r w:rsidRPr="00946F30">
        <w:rPr>
          <w:rFonts w:cstheme="minorHAnsi"/>
          <w:b/>
          <w:bCs/>
          <w:lang w:val="fr-CA"/>
        </w:rPr>
        <w:t>écoenvironnementale</w:t>
      </w:r>
      <w:proofErr w:type="spellEnd"/>
      <w:r w:rsidRPr="00946F30">
        <w:rPr>
          <w:rFonts w:cstheme="minorHAnsi"/>
          <w:b/>
          <w:bCs/>
          <w:lang w:val="fr-CA"/>
        </w:rPr>
        <w:t xml:space="preserve"> des eaux usées </w:t>
      </w:r>
      <w:r w:rsidRPr="00946F30">
        <w:rPr>
          <w:rFonts w:cstheme="minorHAnsi"/>
          <w:lang w:val="fr-CA"/>
        </w:rPr>
        <w:t>et de récupérati</w:t>
      </w:r>
      <w:r w:rsidRPr="00946F30">
        <w:rPr>
          <w:rFonts w:cstheme="minorHAnsi"/>
          <w:lang w:val="fr-CA"/>
        </w:rPr>
        <w:t xml:space="preserve">on des eaux de toitures. Le </w:t>
      </w:r>
      <w:proofErr w:type="spellStart"/>
      <w:r w:rsidRPr="00946F30">
        <w:rPr>
          <w:rFonts w:cstheme="minorHAnsi"/>
          <w:lang w:val="fr-CA"/>
        </w:rPr>
        <w:t>biofiltre</w:t>
      </w:r>
      <w:proofErr w:type="spellEnd"/>
      <w:r w:rsidRPr="00946F30">
        <w:rPr>
          <w:rFonts w:cstheme="minorHAnsi"/>
          <w:lang w:val="fr-CA"/>
        </w:rPr>
        <w:t xml:space="preserve"> </w:t>
      </w:r>
      <w:proofErr w:type="spellStart"/>
      <w:r w:rsidRPr="00946F30">
        <w:rPr>
          <w:rFonts w:cstheme="minorHAnsi"/>
          <w:lang w:val="fr-CA"/>
        </w:rPr>
        <w:t>Ecoflo</w:t>
      </w:r>
      <w:proofErr w:type="spellEnd"/>
      <w:r w:rsidRPr="00946F30">
        <w:rPr>
          <w:rFonts w:cstheme="minorHAnsi"/>
          <w:lang w:val="fr-CA"/>
        </w:rPr>
        <w:t xml:space="preserve"> est une </w:t>
      </w:r>
      <w:r w:rsidRPr="00946F30">
        <w:rPr>
          <w:rFonts w:cstheme="minorHAnsi"/>
          <w:b/>
          <w:bCs/>
          <w:lang w:val="fr-CA"/>
        </w:rPr>
        <w:t>installation durable</w:t>
      </w:r>
      <w:r w:rsidRPr="00946F30">
        <w:rPr>
          <w:rFonts w:cstheme="minorHAnsi"/>
          <w:lang w:val="fr-CA"/>
        </w:rPr>
        <w:t xml:space="preserve">, ce système de traitement sans énergie </w:t>
      </w:r>
      <w:r w:rsidRPr="00946F30">
        <w:rPr>
          <w:rFonts w:cstheme="minorHAnsi"/>
          <w:b/>
          <w:bCs/>
          <w:lang w:val="fr-CA"/>
        </w:rPr>
        <w:t xml:space="preserve">élimine les polluants des eaux usées </w:t>
      </w:r>
      <w:r w:rsidRPr="00946F30">
        <w:rPr>
          <w:rFonts w:cstheme="minorHAnsi"/>
          <w:lang w:val="fr-CA"/>
        </w:rPr>
        <w:t xml:space="preserve">grâce à un </w:t>
      </w:r>
      <w:r w:rsidRPr="00946F30">
        <w:rPr>
          <w:rFonts w:cstheme="minorHAnsi"/>
          <w:b/>
          <w:bCs/>
          <w:lang w:val="fr-CA"/>
        </w:rPr>
        <w:t>filtre à base de c</w:t>
      </w:r>
      <w:proofErr w:type="spellStart"/>
      <w:r w:rsidRPr="00946F30">
        <w:rPr>
          <w:rFonts w:cstheme="minorHAnsi"/>
          <w:b/>
          <w:bCs/>
        </w:rPr>
        <w:t>oco</w:t>
      </w:r>
      <w:proofErr w:type="spellEnd"/>
      <w:r w:rsidRPr="00946F30">
        <w:rPr>
          <w:rFonts w:cstheme="minorHAnsi"/>
          <w:b/>
          <w:bCs/>
        </w:rPr>
        <w:t xml:space="preserve"> et/ou de tourbe</w:t>
      </w:r>
      <w:r w:rsidRPr="00946F30">
        <w:rPr>
          <w:rFonts w:cstheme="minorHAnsi"/>
        </w:rPr>
        <w:t xml:space="preserve">. </w:t>
      </w:r>
      <w:r w:rsidRPr="00946F30">
        <w:rPr>
          <w:rFonts w:cstheme="minorHAnsi"/>
          <w:lang w:val="fr-CA"/>
        </w:rPr>
        <w:t xml:space="preserve">Les deux matériaux sont naturels et </w:t>
      </w:r>
      <w:proofErr w:type="spellStart"/>
      <w:r w:rsidRPr="00946F30">
        <w:rPr>
          <w:rFonts w:cstheme="minorHAnsi"/>
          <w:lang w:val="fr-CA"/>
        </w:rPr>
        <w:t>compostables</w:t>
      </w:r>
      <w:proofErr w:type="spellEnd"/>
      <w:r w:rsidRPr="00946F30">
        <w:rPr>
          <w:rFonts w:cstheme="minorHAnsi"/>
          <w:lang w:val="fr-CA"/>
        </w:rPr>
        <w:t xml:space="preserve">, et le </w:t>
      </w:r>
      <w:r w:rsidRPr="00946F30">
        <w:rPr>
          <w:rFonts w:cstheme="minorHAnsi"/>
          <w:lang w:val="fr-CA"/>
        </w:rPr>
        <w:t>coco est 100 % renouvelable.</w:t>
      </w:r>
      <w:r w:rsidRPr="00946F30">
        <w:rPr>
          <w:rFonts w:cstheme="minorHAnsi"/>
        </w:rPr>
        <w:t xml:space="preserve"> </w:t>
      </w:r>
    </w:p>
    <w:p w:rsidR="00000000" w:rsidRPr="00946F30" w:rsidRDefault="00E80F48" w:rsidP="00946F30">
      <w:pPr>
        <w:numPr>
          <w:ilvl w:val="0"/>
          <w:numId w:val="2"/>
        </w:numPr>
        <w:spacing w:after="0"/>
        <w:jc w:val="both"/>
        <w:rPr>
          <w:rFonts w:cstheme="minorHAnsi"/>
        </w:rPr>
      </w:pPr>
      <w:r w:rsidRPr="00946F30">
        <w:rPr>
          <w:rFonts w:cstheme="minorHAnsi"/>
          <w:lang w:val="fr-CA"/>
        </w:rPr>
        <w:t xml:space="preserve">Le </w:t>
      </w:r>
      <w:r w:rsidRPr="00946F30">
        <w:rPr>
          <w:rFonts w:cstheme="minorHAnsi"/>
          <w:b/>
          <w:bCs/>
          <w:lang w:val="fr-CA"/>
        </w:rPr>
        <w:t xml:space="preserve">bureau d’étude de Premier Tech Systèmes Automatisés </w:t>
      </w:r>
      <w:r w:rsidRPr="00946F30">
        <w:rPr>
          <w:rFonts w:cstheme="minorHAnsi"/>
          <w:lang w:val="fr-CA"/>
        </w:rPr>
        <w:t>a coordonné les différents acteurs du chantier de l’atelier de conditionnement </w:t>
      </w:r>
      <w:proofErr w:type="gramStart"/>
      <w:r w:rsidRPr="00946F30">
        <w:rPr>
          <w:rFonts w:cstheme="minorHAnsi"/>
          <w:lang w:val="fr-CA"/>
        </w:rPr>
        <w:t>:  unités</w:t>
      </w:r>
      <w:proofErr w:type="gramEnd"/>
      <w:r w:rsidRPr="00946F30">
        <w:rPr>
          <w:rFonts w:cstheme="minorHAnsi"/>
          <w:lang w:val="fr-CA"/>
        </w:rPr>
        <w:t xml:space="preserve"> de mélange, ensacheuses et palettiseurs. Nous avons </w:t>
      </w:r>
      <w:r w:rsidRPr="00946F30">
        <w:rPr>
          <w:rFonts w:cstheme="minorHAnsi"/>
          <w:b/>
          <w:bCs/>
          <w:lang w:val="fr-CA"/>
        </w:rPr>
        <w:t>bénéficié de l’appui de cette</w:t>
      </w:r>
      <w:r w:rsidRPr="00946F30">
        <w:rPr>
          <w:rFonts w:cstheme="minorHAnsi"/>
          <w:b/>
          <w:bCs/>
          <w:lang w:val="fr-CA"/>
        </w:rPr>
        <w:t xml:space="preserve"> division </w:t>
      </w:r>
      <w:r w:rsidRPr="00946F30">
        <w:rPr>
          <w:rFonts w:cstheme="minorHAnsi"/>
          <w:lang w:val="fr-CA"/>
        </w:rPr>
        <w:t xml:space="preserve">du groupe Premier Tech afin </w:t>
      </w:r>
      <w:r w:rsidRPr="00946F30">
        <w:rPr>
          <w:rFonts w:cstheme="minorHAnsi"/>
          <w:b/>
          <w:bCs/>
          <w:lang w:val="fr-CA"/>
        </w:rPr>
        <w:t xml:space="preserve">d’accroître nos performances industrielles </w:t>
      </w:r>
      <w:r w:rsidRPr="00946F30">
        <w:rPr>
          <w:rFonts w:cstheme="minorHAnsi"/>
          <w:lang w:val="fr-CA"/>
        </w:rPr>
        <w:t xml:space="preserve">et répondre aux défis liés aux évolutions packaging. Premier Tech Systèmes Automatisés équipe en chaînes de conditionnement de nombreux acteurs du marché aux </w:t>
      </w:r>
      <w:proofErr w:type="spellStart"/>
      <w:r w:rsidRPr="00946F30">
        <w:rPr>
          <w:rFonts w:cstheme="minorHAnsi"/>
          <w:lang w:val="fr-CA"/>
        </w:rPr>
        <w:t>Etats-Unis</w:t>
      </w:r>
      <w:proofErr w:type="spellEnd"/>
      <w:r w:rsidRPr="00946F30">
        <w:rPr>
          <w:rFonts w:cstheme="minorHAnsi"/>
          <w:lang w:val="fr-CA"/>
        </w:rPr>
        <w:t xml:space="preserve"> ainsi </w:t>
      </w:r>
      <w:r w:rsidRPr="00946F30">
        <w:rPr>
          <w:rFonts w:cstheme="minorHAnsi"/>
          <w:lang w:val="fr-CA"/>
        </w:rPr>
        <w:t>qu’en France et en Europe.</w:t>
      </w:r>
      <w:r w:rsidRPr="00946F30">
        <w:rPr>
          <w:rFonts w:cstheme="minorHAnsi"/>
        </w:rPr>
        <w:t xml:space="preserve"> </w:t>
      </w:r>
    </w:p>
    <w:p w:rsidR="00000000" w:rsidRPr="00946F30" w:rsidRDefault="00E80F48" w:rsidP="00946F30">
      <w:pPr>
        <w:numPr>
          <w:ilvl w:val="0"/>
          <w:numId w:val="2"/>
        </w:numPr>
        <w:spacing w:after="0"/>
        <w:jc w:val="both"/>
        <w:rPr>
          <w:rFonts w:cstheme="minorHAnsi"/>
        </w:rPr>
      </w:pPr>
      <w:r w:rsidRPr="00946F30">
        <w:rPr>
          <w:rFonts w:cstheme="minorHAnsi"/>
          <w:lang w:val="fr-CA"/>
        </w:rPr>
        <w:t xml:space="preserve">Quant à </w:t>
      </w:r>
      <w:r w:rsidRPr="00946F30">
        <w:rPr>
          <w:rFonts w:cstheme="minorHAnsi"/>
          <w:b/>
          <w:bCs/>
          <w:lang w:val="fr-CA"/>
        </w:rPr>
        <w:t>Premier Tech Digital</w:t>
      </w:r>
      <w:r w:rsidRPr="00946F30">
        <w:rPr>
          <w:rFonts w:cstheme="minorHAnsi"/>
          <w:lang w:val="fr-CA"/>
        </w:rPr>
        <w:t xml:space="preserve">, leur expertise nous </w:t>
      </w:r>
      <w:r w:rsidRPr="00946F30">
        <w:rPr>
          <w:rFonts w:cstheme="minorHAnsi"/>
          <w:b/>
          <w:bCs/>
          <w:lang w:val="fr-CA"/>
        </w:rPr>
        <w:t>permet de contrôler, planifier et gérer</w:t>
      </w:r>
      <w:r w:rsidRPr="00946F30">
        <w:rPr>
          <w:rFonts w:cstheme="minorHAnsi"/>
          <w:lang w:val="fr-CA"/>
        </w:rPr>
        <w:t xml:space="preserve"> les équipements grâce à des remontées d’informations </w:t>
      </w:r>
      <w:r w:rsidRPr="00946F30">
        <w:rPr>
          <w:rFonts w:cstheme="minorHAnsi"/>
          <w:b/>
          <w:bCs/>
          <w:lang w:val="fr-CA"/>
        </w:rPr>
        <w:t>a</w:t>
      </w:r>
      <w:r w:rsidRPr="00946F30">
        <w:rPr>
          <w:rFonts w:cstheme="minorHAnsi"/>
          <w:lang w:val="fr-CA"/>
        </w:rPr>
        <w:t xml:space="preserve">utomatisées permettant ainsi de </w:t>
      </w:r>
      <w:r w:rsidRPr="00946F30">
        <w:rPr>
          <w:rFonts w:cstheme="minorHAnsi"/>
          <w:b/>
          <w:bCs/>
          <w:lang w:val="fr-CA"/>
        </w:rPr>
        <w:t>piloter</w:t>
      </w:r>
      <w:r w:rsidRPr="00946F30">
        <w:rPr>
          <w:rFonts w:cstheme="minorHAnsi"/>
          <w:lang w:val="fr-CA"/>
        </w:rPr>
        <w:t xml:space="preserve"> </w:t>
      </w:r>
      <w:r w:rsidRPr="00946F30">
        <w:rPr>
          <w:rFonts w:cstheme="minorHAnsi"/>
          <w:b/>
          <w:bCs/>
          <w:lang w:val="fr-CA"/>
        </w:rPr>
        <w:t xml:space="preserve">l'ensemble </w:t>
      </w:r>
      <w:r w:rsidRPr="00946F30">
        <w:rPr>
          <w:rFonts w:cstheme="minorHAnsi"/>
          <w:b/>
          <w:bCs/>
          <w:lang w:val="fr-CA"/>
        </w:rPr>
        <w:t>de la production et fournir une traçabilité totale</w:t>
      </w:r>
      <w:r w:rsidRPr="00946F30">
        <w:rPr>
          <w:rFonts w:cstheme="minorHAnsi"/>
          <w:lang w:val="fr-CA"/>
        </w:rPr>
        <w:t xml:space="preserve"> du processus de fabrication.</w:t>
      </w:r>
      <w:r w:rsidRPr="00946F30">
        <w:rPr>
          <w:rFonts w:cstheme="minorHAnsi"/>
        </w:rPr>
        <w:t xml:space="preserve"> </w:t>
      </w:r>
    </w:p>
    <w:p w:rsidR="00946F30" w:rsidRDefault="00946F30" w:rsidP="00946F30">
      <w:pPr>
        <w:spacing w:after="0"/>
        <w:jc w:val="both"/>
        <w:rPr>
          <w:rFonts w:cstheme="minorHAnsi"/>
          <w:lang w:val="fr-CA"/>
        </w:rPr>
      </w:pPr>
    </w:p>
    <w:p w:rsidR="00946F30" w:rsidRPr="00946F30" w:rsidRDefault="00946F30" w:rsidP="00946F30">
      <w:pPr>
        <w:spacing w:after="0"/>
        <w:jc w:val="both"/>
        <w:rPr>
          <w:rFonts w:cstheme="minorHAnsi"/>
          <w:b/>
          <w:bCs/>
        </w:rPr>
      </w:pPr>
      <w:r w:rsidRPr="00946F30">
        <w:rPr>
          <w:rFonts w:cstheme="minorHAnsi"/>
          <w:lang w:val="fr-CA"/>
        </w:rPr>
        <w:t xml:space="preserve">Ce </w:t>
      </w:r>
      <w:r w:rsidRPr="00946F30">
        <w:rPr>
          <w:rFonts w:cstheme="minorHAnsi"/>
          <w:b/>
          <w:bCs/>
          <w:lang w:val="fr-CA"/>
        </w:rPr>
        <w:t xml:space="preserve">partenariat entre unités d’affaires </w:t>
      </w:r>
      <w:r w:rsidRPr="00946F30">
        <w:rPr>
          <w:rFonts w:cstheme="minorHAnsi"/>
          <w:lang w:val="fr-CA"/>
        </w:rPr>
        <w:t xml:space="preserve">met en lumière toute l’efficacité de l’offre intégrée du groupe Premier Tech au service du développement de Premier Tech Producteurs et Consommateurs France. Elle permet ainsi de </w:t>
      </w:r>
      <w:r w:rsidRPr="00946F30">
        <w:rPr>
          <w:rFonts w:cstheme="minorHAnsi"/>
          <w:b/>
          <w:bCs/>
          <w:lang w:val="fr-CA"/>
        </w:rPr>
        <w:t>soutenir nos ambitions</w:t>
      </w:r>
      <w:r w:rsidRPr="00946F30">
        <w:rPr>
          <w:rFonts w:cstheme="minorHAnsi"/>
          <w:lang w:val="fr-CA"/>
        </w:rPr>
        <w:t xml:space="preserve"> notamment celle de doubler, à terme, notre </w:t>
      </w:r>
      <w:r w:rsidRPr="00946F30">
        <w:rPr>
          <w:rFonts w:cstheme="minorHAnsi"/>
          <w:b/>
          <w:bCs/>
          <w:lang w:val="fr-CA"/>
        </w:rPr>
        <w:t>capacité de production industrielle sur l’ensemble de nos sites en France.</w:t>
      </w:r>
      <w:r w:rsidRPr="00946F30">
        <w:rPr>
          <w:rFonts w:cstheme="minorHAnsi"/>
          <w:b/>
          <w:bCs/>
        </w:rPr>
        <w:t xml:space="preserve"> </w:t>
      </w:r>
    </w:p>
    <w:p w:rsidR="00946F30" w:rsidRDefault="00946F30" w:rsidP="00946F30">
      <w:pPr>
        <w:spacing w:after="0"/>
        <w:jc w:val="both"/>
        <w:rPr>
          <w:rFonts w:cstheme="minorHAnsi"/>
          <w:b/>
          <w:bCs/>
        </w:rPr>
      </w:pPr>
    </w:p>
    <w:p w:rsidR="00946F30" w:rsidRPr="00946F30" w:rsidRDefault="00946F30" w:rsidP="00946F30">
      <w:pPr>
        <w:spacing w:after="0"/>
        <w:jc w:val="both"/>
        <w:rPr>
          <w:rFonts w:cstheme="minorHAnsi"/>
          <w:b/>
          <w:bCs/>
        </w:rPr>
      </w:pPr>
    </w:p>
    <w:p w:rsidR="00946F30" w:rsidRDefault="00946F30" w:rsidP="00946F30">
      <w:pPr>
        <w:spacing w:after="0"/>
        <w:jc w:val="both"/>
        <w:rPr>
          <w:rFonts w:cstheme="minorHAnsi"/>
          <w:b/>
          <w:bCs/>
          <w:sz w:val="24"/>
          <w:lang w:val="fr-CA"/>
        </w:rPr>
      </w:pPr>
      <w:r w:rsidRPr="00946F30">
        <w:rPr>
          <w:rFonts w:cstheme="minorHAnsi"/>
          <w:b/>
          <w:bCs/>
          <w:sz w:val="24"/>
          <w:lang w:val="fr-CA"/>
        </w:rPr>
        <w:t xml:space="preserve">Les ambitions de Premier Tech Producteurs et Consommateurs France </w:t>
      </w:r>
    </w:p>
    <w:p w:rsidR="00946F30" w:rsidRPr="00946F30" w:rsidRDefault="00946F30" w:rsidP="00946F30">
      <w:pPr>
        <w:spacing w:after="0"/>
        <w:jc w:val="both"/>
        <w:rPr>
          <w:rFonts w:cstheme="minorHAnsi"/>
          <w:b/>
          <w:bCs/>
          <w:sz w:val="24"/>
          <w:lang w:val="fr-CA"/>
        </w:rPr>
      </w:pPr>
    </w:p>
    <w:p w:rsidR="00946F30" w:rsidRDefault="00946F30" w:rsidP="00946F30">
      <w:pPr>
        <w:spacing w:after="0"/>
        <w:jc w:val="both"/>
        <w:rPr>
          <w:rFonts w:cstheme="minorHAnsi"/>
          <w:lang w:val="fr-CA"/>
        </w:rPr>
      </w:pPr>
      <w:r w:rsidRPr="00946F30">
        <w:rPr>
          <w:rFonts w:cstheme="minorHAnsi"/>
          <w:b/>
          <w:bCs/>
          <w:lang w:val="fr-CA"/>
        </w:rPr>
        <w:t xml:space="preserve">Premier Tech </w:t>
      </w:r>
      <w:r w:rsidRPr="00946F30">
        <w:rPr>
          <w:rFonts w:cstheme="minorHAnsi"/>
          <w:lang w:val="fr-CA"/>
        </w:rPr>
        <w:t xml:space="preserve">est fortement </w:t>
      </w:r>
      <w:r w:rsidRPr="00946F30">
        <w:rPr>
          <w:rFonts w:cstheme="minorHAnsi"/>
          <w:b/>
          <w:bCs/>
          <w:lang w:val="fr-CA"/>
        </w:rPr>
        <w:t xml:space="preserve">ancrée dans le territoire français </w:t>
      </w:r>
      <w:r w:rsidRPr="00946F30">
        <w:rPr>
          <w:rFonts w:cstheme="minorHAnsi"/>
          <w:lang w:val="fr-CA"/>
        </w:rPr>
        <w:t xml:space="preserve">et fait partie du </w:t>
      </w:r>
      <w:r w:rsidRPr="00946F30">
        <w:rPr>
          <w:rFonts w:cstheme="minorHAnsi"/>
          <w:b/>
          <w:bCs/>
          <w:lang w:val="fr-CA"/>
        </w:rPr>
        <w:t>top 10 des investisseurs canadiens en France</w:t>
      </w:r>
      <w:r w:rsidRPr="00946F30">
        <w:rPr>
          <w:rFonts w:cstheme="minorHAnsi"/>
          <w:lang w:val="fr-CA"/>
        </w:rPr>
        <w:t xml:space="preserve">. Le siège de Premier Tech producteurs et Consommateurs France est localisé à </w:t>
      </w:r>
      <w:proofErr w:type="spellStart"/>
      <w:r w:rsidRPr="00946F30">
        <w:rPr>
          <w:rFonts w:cstheme="minorHAnsi"/>
          <w:lang w:val="fr-CA"/>
        </w:rPr>
        <w:t>Vivy</w:t>
      </w:r>
      <w:proofErr w:type="spellEnd"/>
      <w:r w:rsidRPr="00946F30">
        <w:rPr>
          <w:rFonts w:cstheme="minorHAnsi"/>
          <w:lang w:val="fr-CA"/>
        </w:rPr>
        <w:t xml:space="preserve"> en Anjou. Les </w:t>
      </w:r>
      <w:r w:rsidRPr="00946F30">
        <w:rPr>
          <w:rFonts w:cstheme="minorHAnsi"/>
          <w:b/>
          <w:bCs/>
          <w:lang w:val="fr-CA"/>
        </w:rPr>
        <w:t xml:space="preserve">supports de culture </w:t>
      </w:r>
      <w:r w:rsidRPr="00946F30">
        <w:rPr>
          <w:rFonts w:cstheme="minorHAnsi"/>
          <w:lang w:val="fr-CA"/>
        </w:rPr>
        <w:t xml:space="preserve">sont </w:t>
      </w:r>
      <w:r w:rsidRPr="00946F30">
        <w:rPr>
          <w:rFonts w:cstheme="minorHAnsi"/>
          <w:b/>
          <w:bCs/>
          <w:lang w:val="fr-CA"/>
        </w:rPr>
        <w:t xml:space="preserve">élaborés et expédiés depuis quatre sites de production localisés </w:t>
      </w:r>
      <w:r w:rsidRPr="00946F30">
        <w:rPr>
          <w:rFonts w:cstheme="minorHAnsi"/>
          <w:lang w:val="fr-CA"/>
        </w:rPr>
        <w:t xml:space="preserve">en Maine et Loire, Charente Maritime, Isère et Sarthe.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lang w:val="fr-CA"/>
        </w:rPr>
      </w:pPr>
      <w:r w:rsidRPr="00946F30">
        <w:rPr>
          <w:rFonts w:cstheme="minorHAnsi"/>
          <w:lang w:val="fr-CA"/>
        </w:rPr>
        <w:t xml:space="preserve">En France, ce sont 125 équipiers qui s’engagent chaque jour à fournir des produits et des services de qualité à l’ensemble de la filière horticole et jardin.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rPr>
      </w:pPr>
      <w:r w:rsidRPr="00946F30">
        <w:rPr>
          <w:rFonts w:cstheme="minorHAnsi"/>
          <w:lang w:val="fr-CA"/>
        </w:rPr>
        <w:t xml:space="preserve">C’est une véritable force de pouvoir servir l’ensemble des besoins de la filière grâce à des </w:t>
      </w:r>
      <w:r w:rsidRPr="00946F30">
        <w:rPr>
          <w:rFonts w:cstheme="minorHAnsi"/>
          <w:b/>
          <w:bCs/>
          <w:lang w:val="fr-CA"/>
        </w:rPr>
        <w:t>produits adaptés à chaque spécialité</w:t>
      </w:r>
      <w:r w:rsidRPr="00946F30">
        <w:rPr>
          <w:rFonts w:cstheme="minorHAnsi"/>
          <w:lang w:val="fr-CA"/>
        </w:rPr>
        <w:t> : l’horticulture, la pépinière, le paysage et le maraîchage. Nos productions ont évolué au fil des années et accompagnées les grandes tendances du marché.</w:t>
      </w:r>
      <w:r w:rsidRPr="00946F30">
        <w:rPr>
          <w:rFonts w:cstheme="minorHAnsi"/>
        </w:rPr>
        <w:t xml:space="preserve">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lang w:val="fr-CA"/>
        </w:rPr>
      </w:pPr>
      <w:r w:rsidRPr="00946F30">
        <w:rPr>
          <w:rFonts w:cstheme="minorHAnsi"/>
          <w:i/>
          <w:iCs/>
          <w:lang w:val="fr-CA"/>
        </w:rPr>
        <w:t xml:space="preserve">« Nous sommes un </w:t>
      </w:r>
      <w:r w:rsidRPr="00946F30">
        <w:rPr>
          <w:rFonts w:cstheme="minorHAnsi"/>
          <w:b/>
          <w:bCs/>
          <w:i/>
          <w:iCs/>
          <w:lang w:val="fr-CA"/>
        </w:rPr>
        <w:t>partenaire incontournable de la filière</w:t>
      </w:r>
      <w:r w:rsidRPr="00946F30">
        <w:rPr>
          <w:rFonts w:cstheme="minorHAnsi"/>
          <w:i/>
          <w:iCs/>
          <w:lang w:val="fr-CA"/>
        </w:rPr>
        <w:t xml:space="preserve">. De notre expertise de </w:t>
      </w:r>
      <w:proofErr w:type="spellStart"/>
      <w:r w:rsidRPr="00946F30">
        <w:rPr>
          <w:rFonts w:cstheme="minorHAnsi"/>
          <w:b/>
          <w:bCs/>
          <w:i/>
          <w:iCs/>
          <w:lang w:val="fr-CA"/>
        </w:rPr>
        <w:t>formulateur</w:t>
      </w:r>
      <w:proofErr w:type="spellEnd"/>
      <w:r w:rsidRPr="00946F30">
        <w:rPr>
          <w:rFonts w:cstheme="minorHAnsi"/>
          <w:b/>
          <w:bCs/>
          <w:i/>
          <w:iCs/>
          <w:lang w:val="fr-CA"/>
        </w:rPr>
        <w:t xml:space="preserve"> professionnel</w:t>
      </w:r>
      <w:r w:rsidRPr="00946F30">
        <w:rPr>
          <w:rFonts w:cstheme="minorHAnsi"/>
          <w:i/>
          <w:iCs/>
          <w:lang w:val="fr-CA"/>
        </w:rPr>
        <w:t xml:space="preserve">, nous mettons à disposition du jardinier amateur des </w:t>
      </w:r>
      <w:r w:rsidRPr="00946F30">
        <w:rPr>
          <w:rFonts w:cstheme="minorHAnsi"/>
          <w:b/>
          <w:bCs/>
          <w:i/>
          <w:iCs/>
          <w:lang w:val="fr-CA"/>
        </w:rPr>
        <w:t>produits techniques, innovants et adaptés aux besoins de chaque type de culture</w:t>
      </w:r>
      <w:r w:rsidRPr="00946F30">
        <w:rPr>
          <w:rFonts w:cstheme="minorHAnsi"/>
          <w:i/>
          <w:iCs/>
          <w:lang w:val="fr-CA"/>
        </w:rPr>
        <w:t>. C’est notre caution en distribution spécialisée pour garantir au jardinier des résultats à la hauteur de ses exigences. »</w:t>
      </w:r>
      <w:r w:rsidRPr="00946F30">
        <w:rPr>
          <w:rFonts w:cstheme="minorHAnsi"/>
          <w:lang w:val="fr-CA"/>
        </w:rPr>
        <w:t xml:space="preserve"> </w:t>
      </w:r>
      <w:proofErr w:type="gramStart"/>
      <w:r w:rsidRPr="00946F30">
        <w:rPr>
          <w:rFonts w:cstheme="minorHAnsi"/>
          <w:lang w:val="fr-CA"/>
        </w:rPr>
        <w:t>déclare</w:t>
      </w:r>
      <w:proofErr w:type="gramEnd"/>
      <w:r w:rsidRPr="00946F30">
        <w:rPr>
          <w:rFonts w:cstheme="minorHAnsi"/>
          <w:lang w:val="fr-CA"/>
        </w:rPr>
        <w:t xml:space="preserve"> Guillaume ROTH, Directeur Général France.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b/>
          <w:bCs/>
          <w:lang w:val="fr-CA"/>
        </w:rPr>
        <w:t xml:space="preserve">Ce qui distingue Premier Tech </w:t>
      </w:r>
      <w:r w:rsidRPr="00946F30">
        <w:rPr>
          <w:rFonts w:cstheme="minorHAnsi"/>
          <w:lang w:val="fr-CA"/>
        </w:rPr>
        <w:t>sur le marché du végétal, c’est avant tout un s</w:t>
      </w:r>
      <w:r w:rsidRPr="00946F30">
        <w:rPr>
          <w:rFonts w:cstheme="minorHAnsi"/>
          <w:b/>
          <w:bCs/>
          <w:lang w:val="fr-CA"/>
        </w:rPr>
        <w:t>avoir-faire reconnu dans la formulation de substrats professionnels</w:t>
      </w:r>
      <w:r w:rsidRPr="00946F30">
        <w:rPr>
          <w:rFonts w:cstheme="minorHAnsi"/>
          <w:lang w:val="fr-CA"/>
        </w:rPr>
        <w:t xml:space="preserve"> qui bénéficie à la qualité de nos produits de jardinage. Nous travaillons nos matières premières sur sites, celles-ci sont criblées et tamisées par nos équipes de production garantissant ainsi une régularité de nos composantes, adaptées à tous les types de cultures. Nous avons également développé une réelle expertise du compostage de l’écorce, gage d’une forte activité microbienne dans nos terreaux. Ces </w:t>
      </w:r>
      <w:proofErr w:type="spellStart"/>
      <w:r w:rsidRPr="00946F30">
        <w:rPr>
          <w:rFonts w:cstheme="minorHAnsi"/>
          <w:lang w:val="fr-CA"/>
        </w:rPr>
        <w:t>process</w:t>
      </w:r>
      <w:proofErr w:type="spellEnd"/>
      <w:r w:rsidRPr="00946F30">
        <w:rPr>
          <w:rFonts w:cstheme="minorHAnsi"/>
          <w:lang w:val="fr-CA"/>
        </w:rPr>
        <w:t xml:space="preserve"> sont de vrais éléments </w:t>
      </w:r>
      <w:proofErr w:type="spellStart"/>
      <w:r w:rsidRPr="00946F30">
        <w:rPr>
          <w:rFonts w:cstheme="minorHAnsi"/>
          <w:lang w:val="fr-CA"/>
        </w:rPr>
        <w:t>différenciants</w:t>
      </w:r>
      <w:proofErr w:type="spellEnd"/>
      <w:r w:rsidRPr="00946F30">
        <w:rPr>
          <w:rFonts w:cstheme="minorHAnsi"/>
          <w:lang w:val="fr-CA"/>
        </w:rPr>
        <w:t xml:space="preserve"> qui nous distinguent sur le marché.</w:t>
      </w:r>
      <w:r w:rsidRPr="00946F30">
        <w:rPr>
          <w:rFonts w:cstheme="minorHAnsi"/>
        </w:rPr>
        <w:t xml:space="preserve">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lang w:val="fr-CA"/>
        </w:rPr>
        <w:t xml:space="preserve">Un autre axe majeur de différenciation est notre </w:t>
      </w:r>
      <w:r w:rsidRPr="00946F30">
        <w:rPr>
          <w:rFonts w:cstheme="minorHAnsi"/>
          <w:b/>
          <w:bCs/>
          <w:lang w:val="fr-CA"/>
        </w:rPr>
        <w:t xml:space="preserve">maitrise industrielle des </w:t>
      </w:r>
      <w:proofErr w:type="spellStart"/>
      <w:r w:rsidRPr="00946F30">
        <w:rPr>
          <w:rFonts w:cstheme="minorHAnsi"/>
          <w:b/>
          <w:bCs/>
          <w:lang w:val="fr-CA"/>
        </w:rPr>
        <w:t>inoculants</w:t>
      </w:r>
      <w:proofErr w:type="spellEnd"/>
      <w:r w:rsidRPr="00946F30">
        <w:rPr>
          <w:rFonts w:cstheme="minorHAnsi"/>
          <w:b/>
          <w:bCs/>
          <w:lang w:val="fr-CA"/>
        </w:rPr>
        <w:t xml:space="preserve"> </w:t>
      </w:r>
      <w:proofErr w:type="spellStart"/>
      <w:r w:rsidRPr="00946F30">
        <w:rPr>
          <w:rFonts w:cstheme="minorHAnsi"/>
          <w:b/>
          <w:bCs/>
          <w:lang w:val="fr-CA"/>
        </w:rPr>
        <w:t>mycorhiziens</w:t>
      </w:r>
      <w:proofErr w:type="spellEnd"/>
      <w:r w:rsidRPr="00946F30">
        <w:rPr>
          <w:rFonts w:cstheme="minorHAnsi"/>
          <w:lang w:val="fr-CA"/>
        </w:rPr>
        <w:t xml:space="preserve">. </w:t>
      </w:r>
    </w:p>
    <w:p w:rsidR="00946F30" w:rsidRDefault="00946F30" w:rsidP="00946F30">
      <w:pPr>
        <w:spacing w:after="0"/>
        <w:jc w:val="both"/>
        <w:rPr>
          <w:rFonts w:cstheme="minorHAnsi"/>
        </w:rPr>
      </w:pPr>
      <w:r w:rsidRPr="00946F30">
        <w:rPr>
          <w:rFonts w:cstheme="minorHAnsi"/>
          <w:lang w:val="fr-CA"/>
        </w:rPr>
        <w:t xml:space="preserve">Cela fait près de 40 ans que Premier Tech excelle dans ce domaine. Le groupe a développé une </w:t>
      </w:r>
      <w:r w:rsidRPr="00946F30">
        <w:rPr>
          <w:rFonts w:cstheme="minorHAnsi"/>
          <w:b/>
          <w:bCs/>
          <w:lang w:val="fr-CA"/>
        </w:rPr>
        <w:t>technologie inégalée de production in vitro</w:t>
      </w:r>
      <w:r w:rsidRPr="00946F30">
        <w:rPr>
          <w:rFonts w:cstheme="minorHAnsi"/>
          <w:lang w:val="fr-CA"/>
        </w:rPr>
        <w:t xml:space="preserve"> alors que la plupart des mycorhizes présentes sur le marché proviennent de procédés de multiplication obtenus à partir de broyat de racines de végétaux. Le risque de ces solutions est la présence de microorganismes pathogènes ou la variation de concentration de spores dans le résultat obtenu.</w:t>
      </w:r>
      <w:r w:rsidRPr="00946F30">
        <w:rPr>
          <w:rFonts w:cstheme="minorHAnsi"/>
        </w:rPr>
        <w:t xml:space="preserve">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lang w:val="fr-CA"/>
        </w:rPr>
        <w:t xml:space="preserve">Nous sommes donc </w:t>
      </w:r>
      <w:r w:rsidRPr="00946F30">
        <w:rPr>
          <w:rFonts w:cstheme="minorHAnsi"/>
          <w:b/>
          <w:bCs/>
          <w:lang w:val="fr-CA"/>
        </w:rPr>
        <w:t>les seuls à garantir un inoculum sous conditions aseptiques, homogène, exempt de contamination et de qualité constante</w:t>
      </w:r>
      <w:r w:rsidRPr="00946F30">
        <w:rPr>
          <w:rFonts w:cstheme="minorHAnsi"/>
          <w:lang w:val="fr-CA"/>
        </w:rPr>
        <w:t>, avec notre méthode de fabrication in vitro issue de la recherche de Premier Tech. Cette technologie permet une grande flexibilité dans la formulation ainsi que dans l’application du produit.</w:t>
      </w:r>
      <w:r w:rsidRPr="00946F30">
        <w:rPr>
          <w:rFonts w:cstheme="minorHAnsi"/>
        </w:rPr>
        <w:t xml:space="preserve">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rPr>
      </w:pPr>
      <w:r w:rsidRPr="00946F30">
        <w:rPr>
          <w:rFonts w:cstheme="minorHAnsi"/>
          <w:b/>
          <w:bCs/>
          <w:lang w:val="fr-CA"/>
        </w:rPr>
        <w:t>Chez Premier Tech</w:t>
      </w:r>
      <w:r w:rsidRPr="00946F30">
        <w:rPr>
          <w:rFonts w:cstheme="minorHAnsi"/>
          <w:lang w:val="fr-CA"/>
        </w:rPr>
        <w:t xml:space="preserve">, ce sont 260 équipiers qui </w:t>
      </w:r>
      <w:r w:rsidRPr="00946F30">
        <w:rPr>
          <w:rFonts w:cstheme="minorHAnsi"/>
          <w:b/>
          <w:bCs/>
          <w:lang w:val="fr-CA"/>
        </w:rPr>
        <w:t>se consacrent à l’innovation, à la recherche et au développement de produits</w:t>
      </w:r>
      <w:r w:rsidRPr="00946F30">
        <w:rPr>
          <w:rFonts w:cstheme="minorHAnsi"/>
          <w:lang w:val="fr-CA"/>
        </w:rPr>
        <w:t xml:space="preserve">. Nous commercialisons actuellement au Canada et en Amérique du Nord une offre complète de </w:t>
      </w:r>
      <w:proofErr w:type="spellStart"/>
      <w:r w:rsidRPr="00946F30">
        <w:rPr>
          <w:rFonts w:cstheme="minorHAnsi"/>
          <w:lang w:val="fr-CA"/>
        </w:rPr>
        <w:t>biostimulants</w:t>
      </w:r>
      <w:proofErr w:type="spellEnd"/>
      <w:r w:rsidRPr="00946F30">
        <w:rPr>
          <w:rFonts w:cstheme="minorHAnsi"/>
          <w:lang w:val="fr-CA"/>
        </w:rPr>
        <w:t xml:space="preserve">, </w:t>
      </w:r>
      <w:proofErr w:type="spellStart"/>
      <w:r w:rsidRPr="00946F30">
        <w:rPr>
          <w:rFonts w:cstheme="minorHAnsi"/>
          <w:lang w:val="fr-CA"/>
        </w:rPr>
        <w:t>bioinsecticides</w:t>
      </w:r>
      <w:proofErr w:type="spellEnd"/>
      <w:r w:rsidRPr="00946F30">
        <w:rPr>
          <w:rFonts w:cstheme="minorHAnsi"/>
          <w:lang w:val="fr-CA"/>
        </w:rPr>
        <w:t xml:space="preserve">, </w:t>
      </w:r>
      <w:proofErr w:type="spellStart"/>
      <w:r w:rsidRPr="00946F30">
        <w:rPr>
          <w:rFonts w:cstheme="minorHAnsi"/>
          <w:lang w:val="fr-CA"/>
        </w:rPr>
        <w:t>biofongicides</w:t>
      </w:r>
      <w:proofErr w:type="spellEnd"/>
      <w:r w:rsidRPr="00946F30">
        <w:rPr>
          <w:rFonts w:cstheme="minorHAnsi"/>
          <w:lang w:val="fr-CA"/>
        </w:rPr>
        <w:t xml:space="preserve"> et </w:t>
      </w:r>
      <w:proofErr w:type="spellStart"/>
      <w:r w:rsidRPr="00946F30">
        <w:rPr>
          <w:rFonts w:cstheme="minorHAnsi"/>
          <w:lang w:val="fr-CA"/>
        </w:rPr>
        <w:t>bioherbicides</w:t>
      </w:r>
      <w:proofErr w:type="spellEnd"/>
      <w:r w:rsidRPr="00946F30">
        <w:rPr>
          <w:rFonts w:cstheme="minorHAnsi"/>
          <w:lang w:val="fr-CA"/>
        </w:rPr>
        <w:t xml:space="preserve">, que nous déploierons prochainement sur les marché français et européen, en complément </w:t>
      </w:r>
      <w:proofErr w:type="gramStart"/>
      <w:r w:rsidRPr="00946F30">
        <w:rPr>
          <w:rFonts w:cstheme="minorHAnsi"/>
          <w:lang w:val="fr-CA"/>
        </w:rPr>
        <w:t>de la</w:t>
      </w:r>
      <w:proofErr w:type="gramEnd"/>
      <w:r w:rsidRPr="00946F30">
        <w:rPr>
          <w:rFonts w:cstheme="minorHAnsi"/>
          <w:lang w:val="fr-CA"/>
        </w:rPr>
        <w:t xml:space="preserve"> mycorhize (Glomus </w:t>
      </w:r>
      <w:proofErr w:type="spellStart"/>
      <w:r w:rsidRPr="00946F30">
        <w:rPr>
          <w:rFonts w:cstheme="minorHAnsi"/>
          <w:lang w:val="fr-CA"/>
        </w:rPr>
        <w:t>intraradices</w:t>
      </w:r>
      <w:proofErr w:type="spellEnd"/>
      <w:r w:rsidRPr="00946F30">
        <w:rPr>
          <w:rFonts w:cstheme="minorHAnsi"/>
          <w:lang w:val="fr-CA"/>
        </w:rPr>
        <w:t xml:space="preserve"> - Technologie Premier Tech PTB297 AMM 1170375) et du </w:t>
      </w:r>
      <w:proofErr w:type="spellStart"/>
      <w:r w:rsidRPr="00946F30">
        <w:rPr>
          <w:rFonts w:cstheme="minorHAnsi"/>
          <w:lang w:val="fr-CA"/>
        </w:rPr>
        <w:t>bacillus</w:t>
      </w:r>
      <w:proofErr w:type="spellEnd"/>
      <w:r w:rsidRPr="00946F30">
        <w:rPr>
          <w:rFonts w:cstheme="minorHAnsi"/>
          <w:lang w:val="fr-CA"/>
        </w:rPr>
        <w:t xml:space="preserve"> (</w:t>
      </w:r>
      <w:proofErr w:type="spellStart"/>
      <w:r w:rsidRPr="00946F30">
        <w:rPr>
          <w:rFonts w:cstheme="minorHAnsi"/>
          <w:lang w:val="fr-CA"/>
        </w:rPr>
        <w:t>Bacillus</w:t>
      </w:r>
      <w:proofErr w:type="spellEnd"/>
      <w:r w:rsidRPr="00946F30">
        <w:rPr>
          <w:rFonts w:cstheme="minorHAnsi"/>
          <w:lang w:val="fr-CA"/>
        </w:rPr>
        <w:t xml:space="preserve"> </w:t>
      </w:r>
      <w:proofErr w:type="spellStart"/>
      <w:r w:rsidRPr="00946F30">
        <w:rPr>
          <w:rFonts w:cstheme="minorHAnsi"/>
          <w:lang w:val="fr-CA"/>
        </w:rPr>
        <w:t>pumilus</w:t>
      </w:r>
      <w:proofErr w:type="spellEnd"/>
      <w:r w:rsidRPr="00946F30">
        <w:rPr>
          <w:rFonts w:cstheme="minorHAnsi"/>
          <w:lang w:val="fr-CA"/>
        </w:rPr>
        <w:t xml:space="preserve"> - Technologie Premier Tech PTB 180 - AMM 1150019) déjà présents dans notre offre de produits.</w:t>
      </w:r>
      <w:r w:rsidRPr="00946F30">
        <w:rPr>
          <w:rFonts w:cstheme="minorHAnsi"/>
        </w:rPr>
        <w:t xml:space="preserve"> </w:t>
      </w:r>
    </w:p>
    <w:p w:rsidR="00946F30" w:rsidRPr="00946F30" w:rsidRDefault="00946F30"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lang w:val="fr-CA"/>
        </w:rPr>
        <w:t xml:space="preserve">Nous apportons depuis de nombreuses années une </w:t>
      </w:r>
      <w:r w:rsidRPr="00946F30">
        <w:rPr>
          <w:rFonts w:cstheme="minorHAnsi"/>
          <w:b/>
          <w:bCs/>
          <w:lang w:val="fr-CA"/>
        </w:rPr>
        <w:t xml:space="preserve">vraie valeur ajoutée au marché horticole français </w:t>
      </w:r>
      <w:r w:rsidRPr="00946F30">
        <w:rPr>
          <w:rFonts w:cstheme="minorHAnsi"/>
          <w:lang w:val="fr-CA"/>
        </w:rPr>
        <w:t xml:space="preserve">par notre capacité d’innovation, notre </w:t>
      </w:r>
      <w:r w:rsidRPr="00946F30">
        <w:rPr>
          <w:rFonts w:cstheme="minorHAnsi"/>
          <w:b/>
          <w:bCs/>
          <w:lang w:val="fr-CA"/>
        </w:rPr>
        <w:t>savoir-faire industriel</w:t>
      </w:r>
      <w:r w:rsidRPr="00946F30">
        <w:rPr>
          <w:rFonts w:cstheme="minorHAnsi"/>
          <w:lang w:val="fr-CA"/>
        </w:rPr>
        <w:t xml:space="preserve"> et la </w:t>
      </w:r>
      <w:r w:rsidRPr="00946F30">
        <w:rPr>
          <w:rFonts w:cstheme="minorHAnsi"/>
          <w:b/>
          <w:bCs/>
          <w:lang w:val="fr-CA"/>
        </w:rPr>
        <w:t xml:space="preserve">confiance acquise </w:t>
      </w:r>
      <w:r w:rsidRPr="00946F30">
        <w:rPr>
          <w:rFonts w:cstheme="minorHAnsi"/>
          <w:lang w:val="fr-CA"/>
        </w:rPr>
        <w:t>auprès des producteurs français. Nous ne sommes qu’au début de l’histoire Premier Tech en Europe. Vous pouvez compter sur la passion de nos équipiers et la technologie du groupe pour faire la différence.</w:t>
      </w:r>
      <w:r w:rsidRPr="00946F30">
        <w:rPr>
          <w:rFonts w:cstheme="minorHAnsi"/>
        </w:rPr>
        <w:t xml:space="preserve"> </w:t>
      </w:r>
    </w:p>
    <w:p w:rsidR="00946F30" w:rsidRDefault="00946F30" w:rsidP="00946F30">
      <w:pPr>
        <w:spacing w:after="0"/>
        <w:jc w:val="both"/>
        <w:rPr>
          <w:rFonts w:cstheme="minorHAnsi"/>
        </w:rPr>
      </w:pPr>
    </w:p>
    <w:p w:rsidR="00946F30" w:rsidRDefault="00946F30" w:rsidP="00946F30">
      <w:pPr>
        <w:spacing w:after="0"/>
        <w:jc w:val="both"/>
        <w:rPr>
          <w:rFonts w:cstheme="minorHAnsi"/>
        </w:rPr>
      </w:pPr>
    </w:p>
    <w:p w:rsidR="00946F30" w:rsidRPr="00946F30" w:rsidRDefault="00946F30" w:rsidP="00946F30">
      <w:pPr>
        <w:spacing w:after="0"/>
        <w:jc w:val="both"/>
        <w:rPr>
          <w:rFonts w:cstheme="minorHAnsi"/>
        </w:rPr>
      </w:pPr>
    </w:p>
    <w:p w:rsidR="00946F30" w:rsidRPr="00946F30" w:rsidRDefault="00946F30" w:rsidP="00946F30">
      <w:pPr>
        <w:spacing w:after="0"/>
        <w:jc w:val="center"/>
        <w:rPr>
          <w:rFonts w:cstheme="minorHAnsi"/>
          <w:sz w:val="24"/>
        </w:rPr>
      </w:pPr>
      <w:r w:rsidRPr="00946F30">
        <w:rPr>
          <w:rFonts w:cstheme="minorHAnsi"/>
          <w:b/>
          <w:bCs/>
          <w:sz w:val="24"/>
        </w:rPr>
        <w:t xml:space="preserve">Pour plus d’informations : </w:t>
      </w:r>
      <w:hyperlink r:id="rId5" w:history="1">
        <w:r w:rsidRPr="00946F30">
          <w:rPr>
            <w:rStyle w:val="Lienhypertexte"/>
            <w:rFonts w:cstheme="minorHAnsi"/>
            <w:b/>
            <w:bCs/>
            <w:sz w:val="24"/>
          </w:rPr>
          <w:t>www.premiertech.com</w:t>
        </w:r>
      </w:hyperlink>
    </w:p>
    <w:p w:rsidR="00946F30" w:rsidRPr="00946F30" w:rsidRDefault="00946F30" w:rsidP="00946F30">
      <w:pPr>
        <w:spacing w:after="0"/>
        <w:jc w:val="both"/>
        <w:rPr>
          <w:rFonts w:cstheme="minorHAnsi"/>
        </w:rPr>
      </w:pPr>
    </w:p>
    <w:p w:rsidR="00946F30" w:rsidRDefault="00946F30" w:rsidP="00946F30">
      <w:pPr>
        <w:spacing w:after="0"/>
        <w:jc w:val="both"/>
        <w:rPr>
          <w:rFonts w:cstheme="minorHAnsi"/>
        </w:rPr>
      </w:pPr>
    </w:p>
    <w:p w:rsidR="00946F30" w:rsidRDefault="00946F30" w:rsidP="00946F30">
      <w:pPr>
        <w:spacing w:after="0"/>
        <w:jc w:val="both"/>
        <w:rPr>
          <w:rFonts w:cstheme="minorHAnsi"/>
        </w:rPr>
      </w:pPr>
    </w:p>
    <w:p w:rsidR="00946F30" w:rsidRDefault="00946F30" w:rsidP="00946F30">
      <w:pPr>
        <w:spacing w:after="0"/>
        <w:jc w:val="both"/>
        <w:rPr>
          <w:rFonts w:cstheme="minorHAnsi"/>
        </w:rPr>
      </w:pP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b/>
          <w:bCs/>
          <w:i/>
          <w:iCs/>
        </w:rPr>
      </w:pPr>
      <w:r w:rsidRPr="00946F30">
        <w:rPr>
          <w:rFonts w:cstheme="minorHAnsi"/>
          <w:b/>
          <w:bCs/>
          <w:i/>
          <w:iCs/>
          <w:lang w:val="fr-CA"/>
        </w:rPr>
        <w:lastRenderedPageBreak/>
        <w:t>"PASSION ET TECHNOLOGIES POUR FAIRE LA DIFFÉRENCE"</w:t>
      </w:r>
      <w:r w:rsidRPr="00946F30">
        <w:rPr>
          <w:rFonts w:cstheme="minorHAnsi"/>
          <w:b/>
          <w:bCs/>
          <w:i/>
          <w:iCs/>
        </w:rPr>
        <w:t xml:space="preserve"> </w:t>
      </w:r>
    </w:p>
    <w:p w:rsidR="00E80F48" w:rsidRPr="00946F30" w:rsidRDefault="00E80F48" w:rsidP="00946F30">
      <w:pPr>
        <w:spacing w:after="0"/>
        <w:jc w:val="both"/>
        <w:rPr>
          <w:rFonts w:cstheme="minorHAnsi"/>
        </w:rPr>
      </w:pPr>
    </w:p>
    <w:p w:rsidR="00946F30" w:rsidRPr="00946F30" w:rsidRDefault="00946F30" w:rsidP="00946F30">
      <w:pPr>
        <w:spacing w:after="0"/>
        <w:jc w:val="both"/>
        <w:rPr>
          <w:rFonts w:cstheme="minorHAnsi"/>
        </w:rPr>
      </w:pPr>
      <w:r w:rsidRPr="00946F30">
        <w:rPr>
          <w:rFonts w:cstheme="minorHAnsi"/>
          <w:b/>
          <w:bCs/>
          <w:i/>
          <w:iCs/>
          <w:lang w:val="fr-CA"/>
        </w:rPr>
        <w:t>Faire la différence</w:t>
      </w:r>
      <w:r w:rsidRPr="00946F30">
        <w:rPr>
          <w:rFonts w:cstheme="minorHAnsi"/>
          <w:i/>
          <w:iCs/>
          <w:lang w:val="fr-CA"/>
        </w:rPr>
        <w:t xml:space="preserve">, voilà comment Premier Tech se distingue. Une </w:t>
      </w:r>
      <w:r w:rsidRPr="00946F30">
        <w:rPr>
          <w:rFonts w:cstheme="minorHAnsi"/>
          <w:b/>
          <w:bCs/>
          <w:i/>
          <w:iCs/>
          <w:lang w:val="fr-CA"/>
        </w:rPr>
        <w:t xml:space="preserve">équipe unique </w:t>
      </w:r>
      <w:r w:rsidRPr="00946F30">
        <w:rPr>
          <w:rFonts w:cstheme="minorHAnsi"/>
          <w:i/>
          <w:iCs/>
          <w:lang w:val="fr-CA"/>
        </w:rPr>
        <w:t xml:space="preserve">propulsée par une </w:t>
      </w:r>
      <w:r w:rsidRPr="00946F30">
        <w:rPr>
          <w:rFonts w:cstheme="minorHAnsi"/>
          <w:b/>
          <w:bCs/>
          <w:i/>
          <w:iCs/>
          <w:lang w:val="fr-CA"/>
        </w:rPr>
        <w:t>passion commune</w:t>
      </w:r>
      <w:r w:rsidRPr="00946F30">
        <w:rPr>
          <w:rFonts w:cstheme="minorHAnsi"/>
          <w:i/>
          <w:iCs/>
          <w:lang w:val="fr-CA"/>
        </w:rPr>
        <w:t xml:space="preserve">, celle d’offrir des solutions qui contribueront positivement à la vie des gens, des entreprises et des collectivités. </w:t>
      </w:r>
    </w:p>
    <w:p w:rsidR="00946F30" w:rsidRPr="00946F30" w:rsidRDefault="00946F30" w:rsidP="00946F30">
      <w:pPr>
        <w:spacing w:after="0"/>
        <w:jc w:val="both"/>
        <w:rPr>
          <w:rFonts w:cstheme="minorHAnsi"/>
        </w:rPr>
      </w:pPr>
      <w:r w:rsidRPr="00946F30">
        <w:rPr>
          <w:rFonts w:cstheme="minorHAnsi"/>
          <w:i/>
          <w:iCs/>
          <w:lang w:val="fr-CA"/>
        </w:rPr>
        <w:t>Chez Premier Tech, Passion et Technologies s’unissent de façon durable et transformatrice pour donner vie à des produits et services qui aident à nourrir, à protéger et à améliorer notre planète.</w:t>
      </w:r>
    </w:p>
    <w:p w:rsidR="00946F30" w:rsidRDefault="00946F30" w:rsidP="00946F30">
      <w:pPr>
        <w:spacing w:after="0"/>
        <w:jc w:val="both"/>
        <w:rPr>
          <w:rFonts w:cstheme="minorHAnsi"/>
          <w:i/>
          <w:iCs/>
        </w:rPr>
      </w:pPr>
      <w:r w:rsidRPr="00946F30">
        <w:rPr>
          <w:rFonts w:cstheme="minorHAnsi"/>
          <w:i/>
          <w:iCs/>
          <w:lang w:val="fr-CA"/>
        </w:rPr>
        <w:t>Au cœur de notre promesse réside l’</w:t>
      </w:r>
      <w:r w:rsidRPr="00946F30">
        <w:rPr>
          <w:rFonts w:cstheme="minorHAnsi"/>
          <w:b/>
          <w:bCs/>
          <w:i/>
          <w:iCs/>
          <w:lang w:val="fr-CA"/>
        </w:rPr>
        <w:t xml:space="preserve">engagement de créer des solutions durables </w:t>
      </w:r>
      <w:r w:rsidRPr="00946F30">
        <w:rPr>
          <w:rFonts w:cstheme="minorHAnsi"/>
          <w:i/>
          <w:iCs/>
          <w:lang w:val="fr-CA"/>
        </w:rPr>
        <w:t xml:space="preserve">permettant de </w:t>
      </w:r>
      <w:r w:rsidRPr="00946F30">
        <w:rPr>
          <w:rFonts w:cstheme="minorHAnsi"/>
          <w:b/>
          <w:bCs/>
          <w:i/>
          <w:iCs/>
          <w:lang w:val="fr-CA"/>
        </w:rPr>
        <w:t>cultiver des jardins sains et florissants</w:t>
      </w:r>
      <w:r w:rsidRPr="00946F30">
        <w:rPr>
          <w:rFonts w:cstheme="minorHAnsi"/>
          <w:i/>
          <w:iCs/>
          <w:lang w:val="fr-CA"/>
        </w:rPr>
        <w:t>, d’augmenter le rendement des cultures, d’améliorer l’efficience d’installations manufacturières, de traiter et recycler l’eau et bien plus encore puisque nous ne cesserons simplement jamais d’innover.</w:t>
      </w:r>
      <w:r w:rsidRPr="00946F30">
        <w:rPr>
          <w:rFonts w:cstheme="minorHAnsi"/>
          <w:i/>
          <w:iCs/>
        </w:rPr>
        <w:t xml:space="preserve"> </w:t>
      </w:r>
    </w:p>
    <w:p w:rsidR="00E80F48" w:rsidRPr="00946F30" w:rsidRDefault="00E80F48" w:rsidP="00946F30">
      <w:pPr>
        <w:spacing w:after="0"/>
        <w:jc w:val="both"/>
        <w:rPr>
          <w:rFonts w:cstheme="minorHAnsi"/>
        </w:rPr>
      </w:pPr>
    </w:p>
    <w:p w:rsidR="00946F30" w:rsidRPr="00946F30" w:rsidRDefault="00946F30" w:rsidP="00946F30">
      <w:pPr>
        <w:spacing w:after="0"/>
        <w:jc w:val="both"/>
        <w:rPr>
          <w:rFonts w:cstheme="minorHAnsi"/>
        </w:rPr>
      </w:pPr>
      <w:proofErr w:type="spellStart"/>
      <w:r w:rsidRPr="00946F30">
        <w:rPr>
          <w:rFonts w:cstheme="minorHAnsi"/>
          <w:b/>
          <w:bCs/>
          <w:i/>
          <w:iCs/>
          <w:lang w:val="fr-CA"/>
        </w:rPr>
        <w:t>We</w:t>
      </w:r>
      <w:proofErr w:type="spellEnd"/>
      <w:r w:rsidRPr="00946F30">
        <w:rPr>
          <w:rFonts w:cstheme="minorHAnsi"/>
          <w:b/>
          <w:bCs/>
          <w:i/>
          <w:iCs/>
          <w:lang w:val="fr-CA"/>
        </w:rPr>
        <w:t xml:space="preserve"> are Premier Tech</w:t>
      </w:r>
      <w:r w:rsidRPr="00946F30">
        <w:rPr>
          <w:rFonts w:cstheme="minorHAnsi"/>
          <w:b/>
          <w:bCs/>
          <w:i/>
          <w:iCs/>
        </w:rPr>
        <w:t xml:space="preserve"> </w:t>
      </w:r>
    </w:p>
    <w:p w:rsidR="00946F30" w:rsidRPr="00946F30" w:rsidRDefault="00946F30" w:rsidP="00946F30">
      <w:pPr>
        <w:spacing w:after="0"/>
        <w:jc w:val="both"/>
        <w:rPr>
          <w:rFonts w:cstheme="minorHAnsi"/>
        </w:rPr>
      </w:pPr>
      <w:r w:rsidRPr="00946F30">
        <w:rPr>
          <w:rFonts w:cstheme="minorHAnsi"/>
          <w:b/>
          <w:bCs/>
          <w:i/>
          <w:iCs/>
          <w:lang w:val="fr-CA"/>
        </w:rPr>
        <w:t>Passion et Technologies pour faire la différence</w:t>
      </w:r>
      <w:r w:rsidRPr="00946F30">
        <w:rPr>
          <w:rFonts w:cstheme="minorHAnsi"/>
          <w:i/>
          <w:iCs/>
        </w:rPr>
        <w:t xml:space="preserve"> </w:t>
      </w:r>
    </w:p>
    <w:p w:rsidR="00946F30" w:rsidRDefault="00946F30" w:rsidP="00946F30">
      <w:pPr>
        <w:spacing w:after="0"/>
        <w:jc w:val="both"/>
        <w:rPr>
          <w:rFonts w:cstheme="minorHAnsi"/>
        </w:rPr>
      </w:pPr>
    </w:p>
    <w:p w:rsidR="00946F30" w:rsidRDefault="00946F30" w:rsidP="00946F30">
      <w:pPr>
        <w:spacing w:after="0"/>
        <w:jc w:val="both"/>
        <w:rPr>
          <w:rFonts w:cstheme="minorHAnsi"/>
        </w:rPr>
      </w:pPr>
    </w:p>
    <w:p w:rsidR="00946F30" w:rsidRDefault="00946F30" w:rsidP="00946F30">
      <w:pPr>
        <w:spacing w:after="0"/>
        <w:jc w:val="both"/>
        <w:rPr>
          <w:rFonts w:cstheme="minorHAnsi"/>
        </w:rPr>
      </w:pPr>
    </w:p>
    <w:p w:rsidR="00E80F48" w:rsidRDefault="00E80F48" w:rsidP="00946F30">
      <w:pPr>
        <w:spacing w:after="0"/>
        <w:jc w:val="both"/>
        <w:rPr>
          <w:rFonts w:cstheme="minorHAnsi"/>
        </w:rPr>
      </w:pPr>
    </w:p>
    <w:p w:rsidR="00E80F48" w:rsidRPr="00946F30" w:rsidRDefault="00E80F48" w:rsidP="00946F30">
      <w:pPr>
        <w:spacing w:after="0"/>
        <w:jc w:val="both"/>
        <w:rPr>
          <w:rFonts w:cstheme="minorHAnsi"/>
        </w:rPr>
      </w:pPr>
    </w:p>
    <w:p w:rsidR="00946F30" w:rsidRDefault="00946F30" w:rsidP="00946F30">
      <w:pPr>
        <w:spacing w:after="0"/>
        <w:jc w:val="both"/>
        <w:rPr>
          <w:rFonts w:cstheme="minorHAnsi"/>
          <w:bCs/>
        </w:rPr>
      </w:pPr>
      <w:r w:rsidRPr="00946F30">
        <w:rPr>
          <w:rFonts w:cstheme="minorHAnsi"/>
          <w:b/>
          <w:bCs/>
        </w:rPr>
        <w:t>Contact marque</w:t>
      </w:r>
      <w:r w:rsidRPr="00946F30">
        <w:rPr>
          <w:rFonts w:cstheme="minorHAnsi"/>
          <w:bCs/>
        </w:rPr>
        <w:t xml:space="preserve"> : Valérie Robineau Dupré  - </w:t>
      </w:r>
      <w:hyperlink r:id="rId6" w:history="1">
        <w:r w:rsidRPr="00F02FEC">
          <w:rPr>
            <w:rStyle w:val="Lienhypertexte"/>
            <w:rFonts w:cstheme="minorHAnsi"/>
            <w:bCs/>
          </w:rPr>
          <w:t>robv@premiertech.com</w:t>
        </w:r>
      </w:hyperlink>
      <w:r w:rsidRPr="00946F30">
        <w:rPr>
          <w:rFonts w:cstheme="minorHAnsi"/>
          <w:bCs/>
        </w:rPr>
        <w:t xml:space="preserve"> - Tél. 02 41 52 51 71 </w:t>
      </w:r>
    </w:p>
    <w:p w:rsidR="00946F30" w:rsidRPr="00946F30" w:rsidRDefault="00946F30" w:rsidP="00946F30">
      <w:pPr>
        <w:spacing w:after="0"/>
        <w:jc w:val="both"/>
        <w:rPr>
          <w:rFonts w:cstheme="minorHAnsi"/>
        </w:rPr>
      </w:pPr>
    </w:p>
    <w:p w:rsidR="00946F30" w:rsidRDefault="00946F30" w:rsidP="00946F30">
      <w:pPr>
        <w:spacing w:after="0"/>
        <w:jc w:val="both"/>
        <w:rPr>
          <w:rFonts w:cstheme="minorHAnsi"/>
          <w:bCs/>
          <w:lang w:val="en-US"/>
        </w:rPr>
      </w:pPr>
      <w:r w:rsidRPr="00946F30">
        <w:rPr>
          <w:rFonts w:cstheme="minorHAnsi"/>
          <w:b/>
          <w:bCs/>
          <w:lang w:val="en-US"/>
        </w:rPr>
        <w:t xml:space="preserve">Contact </w:t>
      </w:r>
      <w:proofErr w:type="spellStart"/>
      <w:proofErr w:type="gramStart"/>
      <w:r w:rsidRPr="00946F30">
        <w:rPr>
          <w:rFonts w:cstheme="minorHAnsi"/>
          <w:b/>
          <w:bCs/>
          <w:lang w:val="en-US"/>
        </w:rPr>
        <w:t>presse</w:t>
      </w:r>
      <w:proofErr w:type="spellEnd"/>
      <w:r w:rsidRPr="00946F30">
        <w:rPr>
          <w:rFonts w:cstheme="minorHAnsi"/>
          <w:bCs/>
          <w:lang w:val="en-US"/>
        </w:rPr>
        <w:t xml:space="preserve"> :</w:t>
      </w:r>
      <w:proofErr w:type="gramEnd"/>
      <w:r w:rsidRPr="00946F30">
        <w:rPr>
          <w:rFonts w:cstheme="minorHAnsi"/>
          <w:bCs/>
          <w:lang w:val="en-US"/>
        </w:rPr>
        <w:t xml:space="preserve"> Catherine AMSTERDAM  -  </w:t>
      </w:r>
      <w:hyperlink r:id="rId7" w:history="1">
        <w:r w:rsidRPr="00F02FEC">
          <w:rPr>
            <w:rStyle w:val="Lienhypertexte"/>
            <w:rFonts w:cstheme="minorHAnsi"/>
            <w:bCs/>
            <w:lang w:val="en-US"/>
          </w:rPr>
          <w:t>ca@amsterdamcommunication.fr</w:t>
        </w:r>
      </w:hyperlink>
      <w:r w:rsidRPr="00946F30">
        <w:rPr>
          <w:rFonts w:cstheme="minorHAnsi"/>
          <w:bCs/>
          <w:lang w:val="en-US"/>
        </w:rPr>
        <w:t xml:space="preserve"> - </w:t>
      </w:r>
      <w:proofErr w:type="spellStart"/>
      <w:r w:rsidRPr="00946F30">
        <w:rPr>
          <w:rFonts w:cstheme="minorHAnsi"/>
          <w:bCs/>
          <w:lang w:val="en-US"/>
        </w:rPr>
        <w:t>Tél</w:t>
      </w:r>
      <w:proofErr w:type="spellEnd"/>
      <w:r w:rsidRPr="00946F30">
        <w:rPr>
          <w:rFonts w:cstheme="minorHAnsi"/>
          <w:bCs/>
          <w:lang w:val="en-US"/>
        </w:rPr>
        <w:t xml:space="preserve">. 02 43 94 01 71 </w:t>
      </w:r>
    </w:p>
    <w:p w:rsidR="00946F30" w:rsidRPr="00946F30" w:rsidRDefault="00946F30" w:rsidP="00946F30">
      <w:pPr>
        <w:spacing w:after="0"/>
        <w:jc w:val="both"/>
        <w:rPr>
          <w:rFonts w:cstheme="minorHAnsi"/>
        </w:rPr>
      </w:pPr>
    </w:p>
    <w:p w:rsidR="00135388" w:rsidRPr="00946F30" w:rsidRDefault="00946F30" w:rsidP="00946F30">
      <w:pPr>
        <w:spacing w:after="0"/>
        <w:jc w:val="both"/>
        <w:rPr>
          <w:rFonts w:cstheme="minorHAnsi"/>
        </w:rPr>
      </w:pPr>
      <w:r w:rsidRPr="00946F30">
        <w:rPr>
          <w:rFonts w:cstheme="minorHAnsi"/>
          <w:bCs/>
        </w:rPr>
        <w:t>Téléchargement du communiqué de presse et des visuels HD sur la salle de presse</w:t>
      </w:r>
      <w:r w:rsidRPr="00946F30">
        <w:rPr>
          <w:rFonts w:cstheme="minorHAnsi"/>
          <w:bCs/>
          <w:u w:val="single"/>
        </w:rPr>
        <w:t xml:space="preserve"> </w:t>
      </w:r>
      <w:r w:rsidRPr="00946F30">
        <w:rPr>
          <w:rFonts w:cstheme="minorHAnsi"/>
          <w:bCs/>
        </w:rPr>
        <w:t>d’Amsterdam Communication</w:t>
      </w:r>
      <w:r>
        <w:rPr>
          <w:rFonts w:cstheme="minorHAnsi"/>
          <w:bCs/>
        </w:rPr>
        <w:t xml:space="preserve"> : </w:t>
      </w:r>
      <w:hyperlink r:id="rId8" w:history="1">
        <w:r w:rsidRPr="00F02FEC">
          <w:rPr>
            <w:rStyle w:val="Lienhypertexte"/>
            <w:rFonts w:cstheme="minorHAnsi"/>
            <w:bCs/>
          </w:rPr>
          <w:t>www.amsterdamcommunication.fr/presse/accueil.html</w:t>
        </w:r>
      </w:hyperlink>
      <w:r>
        <w:rPr>
          <w:rFonts w:cstheme="minorHAnsi"/>
          <w:bCs/>
        </w:rPr>
        <w:t xml:space="preserve"> </w:t>
      </w:r>
    </w:p>
    <w:sectPr w:rsidR="00135388" w:rsidRPr="00946F30" w:rsidSect="00946F30">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xiforma">
    <w:panose1 w:val="00000000000000000000"/>
    <w:charset w:val="00"/>
    <w:family w:val="modern"/>
    <w:notTrueType/>
    <w:pitch w:val="variable"/>
    <w:sig w:usb0="A000022F" w:usb1="0000201B"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5E7C"/>
    <w:multiLevelType w:val="hybridMultilevel"/>
    <w:tmpl w:val="80FCB098"/>
    <w:lvl w:ilvl="0" w:tplc="5D3AED2E">
      <w:start w:val="1"/>
      <w:numFmt w:val="bullet"/>
      <w:lvlText w:val="›"/>
      <w:lvlJc w:val="left"/>
      <w:pPr>
        <w:tabs>
          <w:tab w:val="num" w:pos="720"/>
        </w:tabs>
        <w:ind w:left="720" w:hanging="360"/>
      </w:pPr>
      <w:rPr>
        <w:rFonts w:ascii="Axiforma" w:hAnsi="Axiforma" w:hint="default"/>
      </w:rPr>
    </w:lvl>
    <w:lvl w:ilvl="1" w:tplc="C0761A12" w:tentative="1">
      <w:start w:val="1"/>
      <w:numFmt w:val="bullet"/>
      <w:lvlText w:val="›"/>
      <w:lvlJc w:val="left"/>
      <w:pPr>
        <w:tabs>
          <w:tab w:val="num" w:pos="1440"/>
        </w:tabs>
        <w:ind w:left="1440" w:hanging="360"/>
      </w:pPr>
      <w:rPr>
        <w:rFonts w:ascii="Axiforma" w:hAnsi="Axiforma" w:hint="default"/>
      </w:rPr>
    </w:lvl>
    <w:lvl w:ilvl="2" w:tplc="78304C96" w:tentative="1">
      <w:start w:val="1"/>
      <w:numFmt w:val="bullet"/>
      <w:lvlText w:val="›"/>
      <w:lvlJc w:val="left"/>
      <w:pPr>
        <w:tabs>
          <w:tab w:val="num" w:pos="2160"/>
        </w:tabs>
        <w:ind w:left="2160" w:hanging="360"/>
      </w:pPr>
      <w:rPr>
        <w:rFonts w:ascii="Axiforma" w:hAnsi="Axiforma" w:hint="default"/>
      </w:rPr>
    </w:lvl>
    <w:lvl w:ilvl="3" w:tplc="8938BE0C" w:tentative="1">
      <w:start w:val="1"/>
      <w:numFmt w:val="bullet"/>
      <w:lvlText w:val="›"/>
      <w:lvlJc w:val="left"/>
      <w:pPr>
        <w:tabs>
          <w:tab w:val="num" w:pos="2880"/>
        </w:tabs>
        <w:ind w:left="2880" w:hanging="360"/>
      </w:pPr>
      <w:rPr>
        <w:rFonts w:ascii="Axiforma" w:hAnsi="Axiforma" w:hint="default"/>
      </w:rPr>
    </w:lvl>
    <w:lvl w:ilvl="4" w:tplc="5F9C6C3E" w:tentative="1">
      <w:start w:val="1"/>
      <w:numFmt w:val="bullet"/>
      <w:lvlText w:val="›"/>
      <w:lvlJc w:val="left"/>
      <w:pPr>
        <w:tabs>
          <w:tab w:val="num" w:pos="3600"/>
        </w:tabs>
        <w:ind w:left="3600" w:hanging="360"/>
      </w:pPr>
      <w:rPr>
        <w:rFonts w:ascii="Axiforma" w:hAnsi="Axiforma" w:hint="default"/>
      </w:rPr>
    </w:lvl>
    <w:lvl w:ilvl="5" w:tplc="286646F8" w:tentative="1">
      <w:start w:val="1"/>
      <w:numFmt w:val="bullet"/>
      <w:lvlText w:val="›"/>
      <w:lvlJc w:val="left"/>
      <w:pPr>
        <w:tabs>
          <w:tab w:val="num" w:pos="4320"/>
        </w:tabs>
        <w:ind w:left="4320" w:hanging="360"/>
      </w:pPr>
      <w:rPr>
        <w:rFonts w:ascii="Axiforma" w:hAnsi="Axiforma" w:hint="default"/>
      </w:rPr>
    </w:lvl>
    <w:lvl w:ilvl="6" w:tplc="16D69650" w:tentative="1">
      <w:start w:val="1"/>
      <w:numFmt w:val="bullet"/>
      <w:lvlText w:val="›"/>
      <w:lvlJc w:val="left"/>
      <w:pPr>
        <w:tabs>
          <w:tab w:val="num" w:pos="5040"/>
        </w:tabs>
        <w:ind w:left="5040" w:hanging="360"/>
      </w:pPr>
      <w:rPr>
        <w:rFonts w:ascii="Axiforma" w:hAnsi="Axiforma" w:hint="default"/>
      </w:rPr>
    </w:lvl>
    <w:lvl w:ilvl="7" w:tplc="07548B3A" w:tentative="1">
      <w:start w:val="1"/>
      <w:numFmt w:val="bullet"/>
      <w:lvlText w:val="›"/>
      <w:lvlJc w:val="left"/>
      <w:pPr>
        <w:tabs>
          <w:tab w:val="num" w:pos="5760"/>
        </w:tabs>
        <w:ind w:left="5760" w:hanging="360"/>
      </w:pPr>
      <w:rPr>
        <w:rFonts w:ascii="Axiforma" w:hAnsi="Axiforma" w:hint="default"/>
      </w:rPr>
    </w:lvl>
    <w:lvl w:ilvl="8" w:tplc="A56C9104" w:tentative="1">
      <w:start w:val="1"/>
      <w:numFmt w:val="bullet"/>
      <w:lvlText w:val="›"/>
      <w:lvlJc w:val="left"/>
      <w:pPr>
        <w:tabs>
          <w:tab w:val="num" w:pos="6480"/>
        </w:tabs>
        <w:ind w:left="6480" w:hanging="360"/>
      </w:pPr>
      <w:rPr>
        <w:rFonts w:ascii="Axiforma" w:hAnsi="Axiforma" w:hint="default"/>
      </w:rPr>
    </w:lvl>
  </w:abstractNum>
  <w:abstractNum w:abstractNumId="1">
    <w:nsid w:val="6E8368AE"/>
    <w:multiLevelType w:val="hybridMultilevel"/>
    <w:tmpl w:val="3C862B6A"/>
    <w:lvl w:ilvl="0" w:tplc="0100A4FE">
      <w:start w:val="1"/>
      <w:numFmt w:val="bullet"/>
      <w:lvlText w:val="›"/>
      <w:lvlJc w:val="left"/>
      <w:pPr>
        <w:tabs>
          <w:tab w:val="num" w:pos="720"/>
        </w:tabs>
        <w:ind w:left="720" w:hanging="360"/>
      </w:pPr>
      <w:rPr>
        <w:rFonts w:ascii="Axiforma" w:hAnsi="Axiforma" w:hint="default"/>
      </w:rPr>
    </w:lvl>
    <w:lvl w:ilvl="1" w:tplc="240C53EE" w:tentative="1">
      <w:start w:val="1"/>
      <w:numFmt w:val="bullet"/>
      <w:lvlText w:val="›"/>
      <w:lvlJc w:val="left"/>
      <w:pPr>
        <w:tabs>
          <w:tab w:val="num" w:pos="1440"/>
        </w:tabs>
        <w:ind w:left="1440" w:hanging="360"/>
      </w:pPr>
      <w:rPr>
        <w:rFonts w:ascii="Axiforma" w:hAnsi="Axiforma" w:hint="default"/>
      </w:rPr>
    </w:lvl>
    <w:lvl w:ilvl="2" w:tplc="389625A8" w:tentative="1">
      <w:start w:val="1"/>
      <w:numFmt w:val="bullet"/>
      <w:lvlText w:val="›"/>
      <w:lvlJc w:val="left"/>
      <w:pPr>
        <w:tabs>
          <w:tab w:val="num" w:pos="2160"/>
        </w:tabs>
        <w:ind w:left="2160" w:hanging="360"/>
      </w:pPr>
      <w:rPr>
        <w:rFonts w:ascii="Axiforma" w:hAnsi="Axiforma" w:hint="default"/>
      </w:rPr>
    </w:lvl>
    <w:lvl w:ilvl="3" w:tplc="1E0AE844" w:tentative="1">
      <w:start w:val="1"/>
      <w:numFmt w:val="bullet"/>
      <w:lvlText w:val="›"/>
      <w:lvlJc w:val="left"/>
      <w:pPr>
        <w:tabs>
          <w:tab w:val="num" w:pos="2880"/>
        </w:tabs>
        <w:ind w:left="2880" w:hanging="360"/>
      </w:pPr>
      <w:rPr>
        <w:rFonts w:ascii="Axiforma" w:hAnsi="Axiforma" w:hint="default"/>
      </w:rPr>
    </w:lvl>
    <w:lvl w:ilvl="4" w:tplc="16681164" w:tentative="1">
      <w:start w:val="1"/>
      <w:numFmt w:val="bullet"/>
      <w:lvlText w:val="›"/>
      <w:lvlJc w:val="left"/>
      <w:pPr>
        <w:tabs>
          <w:tab w:val="num" w:pos="3600"/>
        </w:tabs>
        <w:ind w:left="3600" w:hanging="360"/>
      </w:pPr>
      <w:rPr>
        <w:rFonts w:ascii="Axiforma" w:hAnsi="Axiforma" w:hint="default"/>
      </w:rPr>
    </w:lvl>
    <w:lvl w:ilvl="5" w:tplc="9594ED2A" w:tentative="1">
      <w:start w:val="1"/>
      <w:numFmt w:val="bullet"/>
      <w:lvlText w:val="›"/>
      <w:lvlJc w:val="left"/>
      <w:pPr>
        <w:tabs>
          <w:tab w:val="num" w:pos="4320"/>
        </w:tabs>
        <w:ind w:left="4320" w:hanging="360"/>
      </w:pPr>
      <w:rPr>
        <w:rFonts w:ascii="Axiforma" w:hAnsi="Axiforma" w:hint="default"/>
      </w:rPr>
    </w:lvl>
    <w:lvl w:ilvl="6" w:tplc="E8745892" w:tentative="1">
      <w:start w:val="1"/>
      <w:numFmt w:val="bullet"/>
      <w:lvlText w:val="›"/>
      <w:lvlJc w:val="left"/>
      <w:pPr>
        <w:tabs>
          <w:tab w:val="num" w:pos="5040"/>
        </w:tabs>
        <w:ind w:left="5040" w:hanging="360"/>
      </w:pPr>
      <w:rPr>
        <w:rFonts w:ascii="Axiforma" w:hAnsi="Axiforma" w:hint="default"/>
      </w:rPr>
    </w:lvl>
    <w:lvl w:ilvl="7" w:tplc="6DA27298" w:tentative="1">
      <w:start w:val="1"/>
      <w:numFmt w:val="bullet"/>
      <w:lvlText w:val="›"/>
      <w:lvlJc w:val="left"/>
      <w:pPr>
        <w:tabs>
          <w:tab w:val="num" w:pos="5760"/>
        </w:tabs>
        <w:ind w:left="5760" w:hanging="360"/>
      </w:pPr>
      <w:rPr>
        <w:rFonts w:ascii="Axiforma" w:hAnsi="Axiforma" w:hint="default"/>
      </w:rPr>
    </w:lvl>
    <w:lvl w:ilvl="8" w:tplc="96887B06" w:tentative="1">
      <w:start w:val="1"/>
      <w:numFmt w:val="bullet"/>
      <w:lvlText w:val="›"/>
      <w:lvlJc w:val="left"/>
      <w:pPr>
        <w:tabs>
          <w:tab w:val="num" w:pos="6480"/>
        </w:tabs>
        <w:ind w:left="6480" w:hanging="360"/>
      </w:pPr>
      <w:rPr>
        <w:rFonts w:ascii="Axiforma" w:hAnsi="Axiforma"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drawingGridHorizontalSpacing w:val="110"/>
  <w:displayHorizontalDrawingGridEvery w:val="2"/>
  <w:characterSpacingControl w:val="doNotCompress"/>
  <w:compat/>
  <w:rsids>
    <w:rsidRoot w:val="00946F30"/>
    <w:rsid w:val="00135388"/>
    <w:rsid w:val="00946F30"/>
    <w:rsid w:val="00E80F4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388"/>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46F30"/>
    <w:rPr>
      <w:color w:val="0000FF" w:themeColor="hyperlink"/>
      <w:u w:val="single"/>
    </w:rPr>
  </w:style>
  <w:style w:type="paragraph" w:customStyle="1" w:styleId="Default">
    <w:name w:val="Default"/>
    <w:rsid w:val="00946F30"/>
    <w:pPr>
      <w:autoSpaceDE w:val="0"/>
      <w:autoSpaceDN w:val="0"/>
      <w:adjustRightInd w:val="0"/>
      <w:spacing w:after="0" w:line="240" w:lineRule="auto"/>
    </w:pPr>
    <w:rPr>
      <w:rFonts w:ascii="Arial Nova" w:hAnsi="Arial Nova" w:cs="Arial Nova"/>
      <w:color w:val="000000"/>
      <w:sz w:val="24"/>
      <w:szCs w:val="24"/>
    </w:rPr>
  </w:style>
</w:styles>
</file>

<file path=word/webSettings.xml><?xml version="1.0" encoding="utf-8"?>
<w:webSettings xmlns:r="http://schemas.openxmlformats.org/officeDocument/2006/relationships" xmlns:w="http://schemas.openxmlformats.org/wordprocessingml/2006/main">
  <w:divs>
    <w:div w:id="108745802">
      <w:bodyDiv w:val="1"/>
      <w:marLeft w:val="0"/>
      <w:marRight w:val="0"/>
      <w:marTop w:val="0"/>
      <w:marBottom w:val="0"/>
      <w:divBdr>
        <w:top w:val="none" w:sz="0" w:space="0" w:color="auto"/>
        <w:left w:val="none" w:sz="0" w:space="0" w:color="auto"/>
        <w:bottom w:val="none" w:sz="0" w:space="0" w:color="auto"/>
        <w:right w:val="none" w:sz="0" w:space="0" w:color="auto"/>
      </w:divBdr>
      <w:divsChild>
        <w:div w:id="1533692409">
          <w:marLeft w:val="576"/>
          <w:marRight w:val="0"/>
          <w:marTop w:val="0"/>
          <w:marBottom w:val="120"/>
          <w:divBdr>
            <w:top w:val="none" w:sz="0" w:space="0" w:color="auto"/>
            <w:left w:val="none" w:sz="0" w:space="0" w:color="auto"/>
            <w:bottom w:val="none" w:sz="0" w:space="0" w:color="auto"/>
            <w:right w:val="none" w:sz="0" w:space="0" w:color="auto"/>
          </w:divBdr>
        </w:div>
        <w:div w:id="78408916">
          <w:marLeft w:val="576"/>
          <w:marRight w:val="0"/>
          <w:marTop w:val="0"/>
          <w:marBottom w:val="120"/>
          <w:divBdr>
            <w:top w:val="none" w:sz="0" w:space="0" w:color="auto"/>
            <w:left w:val="none" w:sz="0" w:space="0" w:color="auto"/>
            <w:bottom w:val="none" w:sz="0" w:space="0" w:color="auto"/>
            <w:right w:val="none" w:sz="0" w:space="0" w:color="auto"/>
          </w:divBdr>
        </w:div>
        <w:div w:id="858279717">
          <w:marLeft w:val="576"/>
          <w:marRight w:val="0"/>
          <w:marTop w:val="0"/>
          <w:marBottom w:val="120"/>
          <w:divBdr>
            <w:top w:val="none" w:sz="0" w:space="0" w:color="auto"/>
            <w:left w:val="none" w:sz="0" w:space="0" w:color="auto"/>
            <w:bottom w:val="none" w:sz="0" w:space="0" w:color="auto"/>
            <w:right w:val="none" w:sz="0" w:space="0" w:color="auto"/>
          </w:divBdr>
        </w:div>
        <w:div w:id="1845435791">
          <w:marLeft w:val="576"/>
          <w:marRight w:val="0"/>
          <w:marTop w:val="0"/>
          <w:marBottom w:val="120"/>
          <w:divBdr>
            <w:top w:val="none" w:sz="0" w:space="0" w:color="auto"/>
            <w:left w:val="none" w:sz="0" w:space="0" w:color="auto"/>
            <w:bottom w:val="none" w:sz="0" w:space="0" w:color="auto"/>
            <w:right w:val="none" w:sz="0" w:space="0" w:color="auto"/>
          </w:divBdr>
        </w:div>
      </w:divsChild>
    </w:div>
    <w:div w:id="327903119">
      <w:bodyDiv w:val="1"/>
      <w:marLeft w:val="0"/>
      <w:marRight w:val="0"/>
      <w:marTop w:val="0"/>
      <w:marBottom w:val="0"/>
      <w:divBdr>
        <w:top w:val="none" w:sz="0" w:space="0" w:color="auto"/>
        <w:left w:val="none" w:sz="0" w:space="0" w:color="auto"/>
        <w:bottom w:val="none" w:sz="0" w:space="0" w:color="auto"/>
        <w:right w:val="none" w:sz="0" w:space="0" w:color="auto"/>
      </w:divBdr>
    </w:div>
    <w:div w:id="611790041">
      <w:bodyDiv w:val="1"/>
      <w:marLeft w:val="0"/>
      <w:marRight w:val="0"/>
      <w:marTop w:val="0"/>
      <w:marBottom w:val="0"/>
      <w:divBdr>
        <w:top w:val="none" w:sz="0" w:space="0" w:color="auto"/>
        <w:left w:val="none" w:sz="0" w:space="0" w:color="auto"/>
        <w:bottom w:val="none" w:sz="0" w:space="0" w:color="auto"/>
        <w:right w:val="none" w:sz="0" w:space="0" w:color="auto"/>
      </w:divBdr>
    </w:div>
    <w:div w:id="642584303">
      <w:bodyDiv w:val="1"/>
      <w:marLeft w:val="0"/>
      <w:marRight w:val="0"/>
      <w:marTop w:val="0"/>
      <w:marBottom w:val="0"/>
      <w:divBdr>
        <w:top w:val="none" w:sz="0" w:space="0" w:color="auto"/>
        <w:left w:val="none" w:sz="0" w:space="0" w:color="auto"/>
        <w:bottom w:val="none" w:sz="0" w:space="0" w:color="auto"/>
        <w:right w:val="none" w:sz="0" w:space="0" w:color="auto"/>
      </w:divBdr>
    </w:div>
    <w:div w:id="644241803">
      <w:bodyDiv w:val="1"/>
      <w:marLeft w:val="0"/>
      <w:marRight w:val="0"/>
      <w:marTop w:val="0"/>
      <w:marBottom w:val="0"/>
      <w:divBdr>
        <w:top w:val="none" w:sz="0" w:space="0" w:color="auto"/>
        <w:left w:val="none" w:sz="0" w:space="0" w:color="auto"/>
        <w:bottom w:val="none" w:sz="0" w:space="0" w:color="auto"/>
        <w:right w:val="none" w:sz="0" w:space="0" w:color="auto"/>
      </w:divBdr>
    </w:div>
    <w:div w:id="650450454">
      <w:bodyDiv w:val="1"/>
      <w:marLeft w:val="0"/>
      <w:marRight w:val="0"/>
      <w:marTop w:val="0"/>
      <w:marBottom w:val="0"/>
      <w:divBdr>
        <w:top w:val="none" w:sz="0" w:space="0" w:color="auto"/>
        <w:left w:val="none" w:sz="0" w:space="0" w:color="auto"/>
        <w:bottom w:val="none" w:sz="0" w:space="0" w:color="auto"/>
        <w:right w:val="none" w:sz="0" w:space="0" w:color="auto"/>
      </w:divBdr>
    </w:div>
    <w:div w:id="1028874716">
      <w:bodyDiv w:val="1"/>
      <w:marLeft w:val="0"/>
      <w:marRight w:val="0"/>
      <w:marTop w:val="0"/>
      <w:marBottom w:val="0"/>
      <w:divBdr>
        <w:top w:val="none" w:sz="0" w:space="0" w:color="auto"/>
        <w:left w:val="none" w:sz="0" w:space="0" w:color="auto"/>
        <w:bottom w:val="none" w:sz="0" w:space="0" w:color="auto"/>
        <w:right w:val="none" w:sz="0" w:space="0" w:color="auto"/>
      </w:divBdr>
    </w:div>
    <w:div w:id="1182091047">
      <w:bodyDiv w:val="1"/>
      <w:marLeft w:val="0"/>
      <w:marRight w:val="0"/>
      <w:marTop w:val="0"/>
      <w:marBottom w:val="0"/>
      <w:divBdr>
        <w:top w:val="none" w:sz="0" w:space="0" w:color="auto"/>
        <w:left w:val="none" w:sz="0" w:space="0" w:color="auto"/>
        <w:bottom w:val="none" w:sz="0" w:space="0" w:color="auto"/>
        <w:right w:val="none" w:sz="0" w:space="0" w:color="auto"/>
      </w:divBdr>
      <w:divsChild>
        <w:div w:id="130177508">
          <w:marLeft w:val="576"/>
          <w:marRight w:val="0"/>
          <w:marTop w:val="0"/>
          <w:marBottom w:val="120"/>
          <w:divBdr>
            <w:top w:val="none" w:sz="0" w:space="0" w:color="auto"/>
            <w:left w:val="none" w:sz="0" w:space="0" w:color="auto"/>
            <w:bottom w:val="none" w:sz="0" w:space="0" w:color="auto"/>
            <w:right w:val="none" w:sz="0" w:space="0" w:color="auto"/>
          </w:divBdr>
        </w:div>
        <w:div w:id="302121355">
          <w:marLeft w:val="576"/>
          <w:marRight w:val="0"/>
          <w:marTop w:val="0"/>
          <w:marBottom w:val="120"/>
          <w:divBdr>
            <w:top w:val="none" w:sz="0" w:space="0" w:color="auto"/>
            <w:left w:val="none" w:sz="0" w:space="0" w:color="auto"/>
            <w:bottom w:val="none" w:sz="0" w:space="0" w:color="auto"/>
            <w:right w:val="none" w:sz="0" w:space="0" w:color="auto"/>
          </w:divBdr>
        </w:div>
        <w:div w:id="1212696870">
          <w:marLeft w:val="576"/>
          <w:marRight w:val="0"/>
          <w:marTop w:val="0"/>
          <w:marBottom w:val="240"/>
          <w:divBdr>
            <w:top w:val="none" w:sz="0" w:space="0" w:color="auto"/>
            <w:left w:val="none" w:sz="0" w:space="0" w:color="auto"/>
            <w:bottom w:val="none" w:sz="0" w:space="0" w:color="auto"/>
            <w:right w:val="none" w:sz="0" w:space="0" w:color="auto"/>
          </w:divBdr>
        </w:div>
      </w:divsChild>
    </w:div>
    <w:div w:id="1381709304">
      <w:bodyDiv w:val="1"/>
      <w:marLeft w:val="0"/>
      <w:marRight w:val="0"/>
      <w:marTop w:val="0"/>
      <w:marBottom w:val="0"/>
      <w:divBdr>
        <w:top w:val="none" w:sz="0" w:space="0" w:color="auto"/>
        <w:left w:val="none" w:sz="0" w:space="0" w:color="auto"/>
        <w:bottom w:val="none" w:sz="0" w:space="0" w:color="auto"/>
        <w:right w:val="none" w:sz="0" w:space="0" w:color="auto"/>
      </w:divBdr>
    </w:div>
    <w:div w:id="1426730885">
      <w:bodyDiv w:val="1"/>
      <w:marLeft w:val="0"/>
      <w:marRight w:val="0"/>
      <w:marTop w:val="0"/>
      <w:marBottom w:val="0"/>
      <w:divBdr>
        <w:top w:val="none" w:sz="0" w:space="0" w:color="auto"/>
        <w:left w:val="none" w:sz="0" w:space="0" w:color="auto"/>
        <w:bottom w:val="none" w:sz="0" w:space="0" w:color="auto"/>
        <w:right w:val="none" w:sz="0" w:space="0" w:color="auto"/>
      </w:divBdr>
    </w:div>
    <w:div w:id="1694845923">
      <w:bodyDiv w:val="1"/>
      <w:marLeft w:val="0"/>
      <w:marRight w:val="0"/>
      <w:marTop w:val="0"/>
      <w:marBottom w:val="0"/>
      <w:divBdr>
        <w:top w:val="none" w:sz="0" w:space="0" w:color="auto"/>
        <w:left w:val="none" w:sz="0" w:space="0" w:color="auto"/>
        <w:bottom w:val="none" w:sz="0" w:space="0" w:color="auto"/>
        <w:right w:val="none" w:sz="0" w:space="0" w:color="auto"/>
      </w:divBdr>
    </w:div>
    <w:div w:id="1927615540">
      <w:bodyDiv w:val="1"/>
      <w:marLeft w:val="0"/>
      <w:marRight w:val="0"/>
      <w:marTop w:val="0"/>
      <w:marBottom w:val="0"/>
      <w:divBdr>
        <w:top w:val="none" w:sz="0" w:space="0" w:color="auto"/>
        <w:left w:val="none" w:sz="0" w:space="0" w:color="auto"/>
        <w:bottom w:val="none" w:sz="0" w:space="0" w:color="auto"/>
        <w:right w:val="none" w:sz="0" w:space="0" w:color="auto"/>
      </w:divBdr>
    </w:div>
    <w:div w:id="1938709146">
      <w:bodyDiv w:val="1"/>
      <w:marLeft w:val="0"/>
      <w:marRight w:val="0"/>
      <w:marTop w:val="0"/>
      <w:marBottom w:val="0"/>
      <w:divBdr>
        <w:top w:val="none" w:sz="0" w:space="0" w:color="auto"/>
        <w:left w:val="none" w:sz="0" w:space="0" w:color="auto"/>
        <w:bottom w:val="none" w:sz="0" w:space="0" w:color="auto"/>
        <w:right w:val="none" w:sz="0" w:space="0" w:color="auto"/>
      </w:divBdr>
    </w:div>
    <w:div w:id="1987969161">
      <w:bodyDiv w:val="1"/>
      <w:marLeft w:val="0"/>
      <w:marRight w:val="0"/>
      <w:marTop w:val="0"/>
      <w:marBottom w:val="0"/>
      <w:divBdr>
        <w:top w:val="none" w:sz="0" w:space="0" w:color="auto"/>
        <w:left w:val="none" w:sz="0" w:space="0" w:color="auto"/>
        <w:bottom w:val="none" w:sz="0" w:space="0" w:color="auto"/>
        <w:right w:val="none" w:sz="0" w:space="0" w:color="auto"/>
      </w:divBdr>
    </w:div>
    <w:div w:id="2042630001">
      <w:bodyDiv w:val="1"/>
      <w:marLeft w:val="0"/>
      <w:marRight w:val="0"/>
      <w:marTop w:val="0"/>
      <w:marBottom w:val="0"/>
      <w:divBdr>
        <w:top w:val="none" w:sz="0" w:space="0" w:color="auto"/>
        <w:left w:val="none" w:sz="0" w:space="0" w:color="auto"/>
        <w:bottom w:val="none" w:sz="0" w:space="0" w:color="auto"/>
        <w:right w:val="none" w:sz="0" w:space="0" w:color="auto"/>
      </w:divBdr>
    </w:div>
    <w:div w:id="206493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sterdamcommunication.fr/presse/accueil.html" TargetMode="External"/><Relationship Id="rId3" Type="http://schemas.openxmlformats.org/officeDocument/2006/relationships/settings" Target="settings.xml"/><Relationship Id="rId7" Type="http://schemas.openxmlformats.org/officeDocument/2006/relationships/hyperlink" Target="mailto:ca@amsterdamcommunication.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bv@premiertech.com" TargetMode="External"/><Relationship Id="rId5" Type="http://schemas.openxmlformats.org/officeDocument/2006/relationships/hyperlink" Target="https://www.premiertech.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1582</Words>
  <Characters>8705</Characters>
  <Application>Microsoft Office Word</Application>
  <DocSecurity>0</DocSecurity>
  <Lines>72</Lines>
  <Paragraphs>20</Paragraphs>
  <ScaleCrop>false</ScaleCrop>
  <Company>HP</Company>
  <LinksUpToDate>false</LinksUpToDate>
  <CharactersWithSpaces>10267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2022-09-16T09:58:00Z</dcterms:created>
  <dcterms:modified xsi:type="dcterms:W3CDTF">2022-09-16T10:06:00Z</dcterms:modified>
</cp:coreProperties>
</file>