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A6C" w:rsidRDefault="00D56A6C">
      <w:pPr>
        <w:spacing w:before="84"/>
        <w:ind w:left="380"/>
        <w:rPr>
          <w:sz w:val="18"/>
        </w:rPr>
      </w:pPr>
      <w:r w:rsidRPr="00D56A6C">
        <w:pict>
          <v:group id="docshapegroup14" o:spid="_x0000_s1037" style="position:absolute;left:0;text-align:left;margin-left:22.5pt;margin-top:6.05pt;width:557.25pt;height:418.05pt;z-index:-15846400;mso-position-horizontal-relative:page" coordorigin="450,121" coordsize="11145,8361">
            <v:shapetype id="_x0000_t202" coordsize="21600,21600" o:spt="202" path="m,l,21600r21600,l21600,xe">
              <v:stroke joinstyle="miter"/>
              <v:path gradientshapeok="t" o:connecttype="rect"/>
            </v:shapetype>
            <v:shape id="docshape15" o:spid="_x0000_s1055" type="#_x0000_t202" style="position:absolute;left:5725;top:121;width:5460;height:2414" fillcolor="#f18700" stroked="f">
              <v:textbox inset="0,0,0,0">
                <w:txbxContent>
                  <w:p w:rsidR="00D56A6C" w:rsidRDefault="0048706D">
                    <w:pPr>
                      <w:spacing w:before="213" w:line="230" w:lineRule="auto"/>
                      <w:ind w:left="283" w:right="883"/>
                      <w:jc w:val="both"/>
                      <w:rPr>
                        <w:rFonts w:ascii="Trebuchet MS" w:hAnsi="Trebuchet MS"/>
                        <w:b/>
                        <w:color w:val="000000"/>
                        <w:sz w:val="36"/>
                      </w:rPr>
                    </w:pPr>
                    <w:r>
                      <w:rPr>
                        <w:rFonts w:ascii="Trebuchet MS" w:hAnsi="Trebuchet MS"/>
                        <w:b/>
                        <w:color w:val="FFFFFF"/>
                        <w:w w:val="110"/>
                        <w:sz w:val="36"/>
                      </w:rPr>
                      <w:t xml:space="preserve">Véritables sources </w:t>
                    </w:r>
                    <w:r>
                      <w:rPr>
                        <w:rFonts w:ascii="Trebuchet MS" w:hAnsi="Trebuchet MS"/>
                        <w:b/>
                        <w:color w:val="FFFFFF"/>
                        <w:sz w:val="36"/>
                      </w:rPr>
                      <w:t>d’inspiration</w:t>
                    </w:r>
                    <w:r>
                      <w:rPr>
                        <w:rFonts w:ascii="Trebuchet MS" w:hAnsi="Trebuchet MS"/>
                        <w:b/>
                        <w:color w:val="FFFFFF"/>
                        <w:spacing w:val="-7"/>
                        <w:sz w:val="36"/>
                      </w:rPr>
                      <w:t xml:space="preserve"> </w:t>
                    </w:r>
                    <w:r>
                      <w:rPr>
                        <w:rFonts w:ascii="Trebuchet MS" w:hAnsi="Trebuchet MS"/>
                        <w:b/>
                        <w:color w:val="FFFFFF"/>
                        <w:sz w:val="36"/>
                      </w:rPr>
                      <w:t>pour</w:t>
                    </w:r>
                    <w:r>
                      <w:rPr>
                        <w:rFonts w:ascii="Trebuchet MS" w:hAnsi="Trebuchet MS"/>
                        <w:b/>
                        <w:color w:val="FFFFFF"/>
                        <w:spacing w:val="-7"/>
                        <w:sz w:val="36"/>
                      </w:rPr>
                      <w:t xml:space="preserve"> </w:t>
                    </w:r>
                    <w:r>
                      <w:rPr>
                        <w:rFonts w:ascii="Trebuchet MS" w:hAnsi="Trebuchet MS"/>
                        <w:b/>
                        <w:color w:val="FFFFFF"/>
                        <w:spacing w:val="-2"/>
                        <w:sz w:val="36"/>
                      </w:rPr>
                      <w:t>réussir</w:t>
                    </w:r>
                  </w:p>
                  <w:p w:rsidR="00D56A6C" w:rsidRDefault="0048706D">
                    <w:pPr>
                      <w:spacing w:before="4" w:line="225" w:lineRule="auto"/>
                      <w:ind w:left="283" w:right="122"/>
                      <w:jc w:val="both"/>
                      <w:rPr>
                        <w:rFonts w:ascii="Trebuchet MS" w:hAnsi="Trebuchet MS"/>
                        <w:b/>
                        <w:color w:val="000000"/>
                        <w:sz w:val="38"/>
                      </w:rPr>
                    </w:pPr>
                    <w:proofErr w:type="gramStart"/>
                    <w:r>
                      <w:rPr>
                        <w:rFonts w:ascii="Trebuchet MS" w:hAnsi="Trebuchet MS"/>
                        <w:b/>
                        <w:color w:val="FFFFFF"/>
                        <w:sz w:val="36"/>
                      </w:rPr>
                      <w:t>son</w:t>
                    </w:r>
                    <w:proofErr w:type="gramEnd"/>
                    <w:r>
                      <w:rPr>
                        <w:rFonts w:ascii="Trebuchet MS" w:hAnsi="Trebuchet MS"/>
                        <w:b/>
                        <w:color w:val="FFFFFF"/>
                        <w:sz w:val="36"/>
                      </w:rPr>
                      <w:t xml:space="preserve"> aménagement extérieur : </w:t>
                    </w:r>
                    <w:r>
                      <w:rPr>
                        <w:rFonts w:ascii="Trebuchet MS" w:hAnsi="Trebuchet MS"/>
                        <w:b/>
                        <w:color w:val="FFFFFF"/>
                        <w:spacing w:val="-8"/>
                        <w:w w:val="110"/>
                        <w:sz w:val="36"/>
                      </w:rPr>
                      <w:t>les</w:t>
                    </w:r>
                    <w:r>
                      <w:rPr>
                        <w:rFonts w:ascii="Trebuchet MS" w:hAnsi="Trebuchet MS"/>
                        <w:b/>
                        <w:color w:val="FFFFFF"/>
                        <w:spacing w:val="-22"/>
                        <w:w w:val="110"/>
                        <w:sz w:val="36"/>
                      </w:rPr>
                      <w:t xml:space="preserve"> </w:t>
                    </w:r>
                    <w:r>
                      <w:rPr>
                        <w:rFonts w:ascii="Trebuchet MS" w:hAnsi="Trebuchet MS"/>
                        <w:b/>
                        <w:color w:val="FFFFFF"/>
                        <w:spacing w:val="-8"/>
                        <w:w w:val="110"/>
                        <w:sz w:val="36"/>
                      </w:rPr>
                      <w:t>3</w:t>
                    </w:r>
                    <w:r>
                      <w:rPr>
                        <w:rFonts w:ascii="Trebuchet MS" w:hAnsi="Trebuchet MS"/>
                        <w:b/>
                        <w:color w:val="FFFFFF"/>
                        <w:spacing w:val="-22"/>
                        <w:w w:val="110"/>
                        <w:sz w:val="36"/>
                      </w:rPr>
                      <w:t xml:space="preserve"> </w:t>
                    </w:r>
                    <w:r>
                      <w:rPr>
                        <w:rFonts w:ascii="Trebuchet MS" w:hAnsi="Trebuchet MS"/>
                        <w:b/>
                        <w:color w:val="FFFFFF"/>
                        <w:spacing w:val="-8"/>
                        <w:w w:val="110"/>
                        <w:sz w:val="36"/>
                      </w:rPr>
                      <w:t>catalogues</w:t>
                    </w:r>
                    <w:r>
                      <w:rPr>
                        <w:rFonts w:ascii="Trebuchet MS" w:hAnsi="Trebuchet MS"/>
                        <w:b/>
                        <w:color w:val="FFFFFF"/>
                        <w:spacing w:val="-22"/>
                        <w:w w:val="110"/>
                        <w:sz w:val="36"/>
                      </w:rPr>
                      <w:t xml:space="preserve"> </w:t>
                    </w:r>
                    <w:proofErr w:type="spellStart"/>
                    <w:r>
                      <w:rPr>
                        <w:rFonts w:ascii="Trebuchet MS" w:hAnsi="Trebuchet MS"/>
                        <w:b/>
                        <w:color w:val="FFFFFF"/>
                        <w:spacing w:val="-8"/>
                        <w:w w:val="110"/>
                        <w:sz w:val="36"/>
                      </w:rPr>
                      <w:t>Alkern</w:t>
                    </w:r>
                    <w:proofErr w:type="spellEnd"/>
                    <w:r>
                      <w:rPr>
                        <w:rFonts w:ascii="Trebuchet MS" w:hAnsi="Trebuchet MS"/>
                        <w:b/>
                        <w:color w:val="FFFFFF"/>
                        <w:spacing w:val="-22"/>
                        <w:w w:val="110"/>
                        <w:sz w:val="36"/>
                      </w:rPr>
                      <w:t xml:space="preserve"> </w:t>
                    </w:r>
                    <w:r>
                      <w:rPr>
                        <w:rFonts w:ascii="Trebuchet MS" w:hAnsi="Trebuchet MS"/>
                        <w:b/>
                        <w:color w:val="FFFFFF"/>
                        <w:spacing w:val="-8"/>
                        <w:w w:val="110"/>
                        <w:sz w:val="36"/>
                      </w:rPr>
                      <w:t xml:space="preserve">2023 </w:t>
                    </w:r>
                    <w:r>
                      <w:rPr>
                        <w:rFonts w:ascii="Trebuchet MS" w:hAnsi="Trebuchet MS"/>
                        <w:b/>
                        <w:color w:val="FFFFFF"/>
                        <w:w w:val="110"/>
                        <w:sz w:val="36"/>
                      </w:rPr>
                      <w:t>sont disponible</w:t>
                    </w:r>
                    <w:r>
                      <w:rPr>
                        <w:rFonts w:ascii="Trebuchet MS" w:hAnsi="Trebuchet MS"/>
                        <w:b/>
                        <w:color w:val="FFFFFF"/>
                        <w:w w:val="110"/>
                        <w:sz w:val="38"/>
                      </w:rPr>
                      <w:t>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6" o:spid="_x0000_s1054" type="#_x0000_t75" style="position:absolute;left:720;top:2534;width:10466;height:5948">
              <v:imagedata r:id="rId7" o:title=""/>
            </v:shape>
            <v:rect id="docshape17" o:spid="_x0000_s1053" style="position:absolute;left:449;top:3069;width:4313;height:5249" fillcolor="black" stroked="f">
              <v:fill opacity="26214f"/>
            </v:rect>
            <v:shape id="docshape18" o:spid="_x0000_s1052" style="position:absolute;left:472;top:3092;width:4106;height:5048" coordorigin="472,3093" coordsize="4106,5048" path="m3975,3093l472,3554r604,4586l4578,7679,3975,3093xe" stroked="f">
              <v:path arrowok="t"/>
            </v:shape>
            <v:shape id="docshape19" o:spid="_x0000_s1051" type="#_x0000_t75" style="position:absolute;left:886;top:3944;width:3465;height:3332">
              <v:imagedata r:id="rId8" o:title=""/>
            </v:shape>
            <v:shape id="docshape20" o:spid="_x0000_s1050" type="#_x0000_t75" style="position:absolute;left:2690;top:7285;width:657;height:199">
              <v:imagedata r:id="rId9" o:title=""/>
            </v:shape>
            <v:shape id="docshape21" o:spid="_x0000_s1049" style="position:absolute;left:1821;top:4019;width:1571;height:439" coordorigin="1822,4020" coordsize="1571,439" path="m3362,4020l1822,4222r31,236l3393,4255r-31,-235xe" fillcolor="#446d94" stroked="f">
              <v:path arrowok="t"/>
            </v:shape>
            <v:rect id="docshape22" o:spid="_x0000_s1048" style="position:absolute;left:4126;top:2886;width:3752;height:4846" fillcolor="black" stroked="f">
              <v:fill opacity="26214f"/>
            </v:rect>
            <v:rect id="docshape23" o:spid="_x0000_s1047" style="position:absolute;left:4156;top:2916;width:3533;height:4626" stroked="f"/>
            <v:shape id="docshape24" o:spid="_x0000_s1046" type="#_x0000_t75" style="position:absolute;left:4360;top:3733;width:3107;height:2952">
              <v:imagedata r:id="rId10" o:title=""/>
            </v:shape>
            <v:shape id="docshape25" o:spid="_x0000_s1045" type="#_x0000_t75" style="position:absolute;left:5747;top:6931;width:656;height:146">
              <v:imagedata r:id="rId11" o:title=""/>
            </v:shape>
            <v:rect id="docshape26" o:spid="_x0000_s1044" style="position:absolute;left:7390;top:3117;width:4205;height:5177" fillcolor="black" stroked="f">
              <v:fill opacity="26214f"/>
            </v:rect>
            <v:shape id="docshape27" o:spid="_x0000_s1043" style="position:absolute;left:7412;top:3140;width:3997;height:4970" coordorigin="7413,3140" coordsize="3997,4970" path="m7896,3140l7413,7740r3513,370l11409,3509,7896,3140xe" stroked="f">
              <v:path arrowok="t"/>
            </v:shape>
            <v:shape id="docshape28" o:spid="_x0000_s1042" type="#_x0000_t75" style="position:absolute;left:7600;top:3946;width:3398;height:3261">
              <v:imagedata r:id="rId12" o:title=""/>
            </v:shape>
            <v:shape id="docshape29" o:spid="_x0000_s1041" type="#_x0000_t75" style="position:absolute;left:8939;top:7314;width:660;height:171">
              <v:imagedata r:id="rId13" o:title=""/>
            </v:shape>
            <v:shape id="docshape30" o:spid="_x0000_s1040" style="position:absolute;left:8823;top:4045;width:1570;height:399" coordorigin="8824,4045" coordsize="1570,399" path="m8848,4045r-24,237l10368,4444r25,-236l8848,4045xe" fillcolor="#ecc69a" stroked="f">
              <v:path arrowok="t"/>
            </v:shape>
            <v:shape id="docshape31" o:spid="_x0000_s1039" type="#_x0000_t202" style="position:absolute;left:449;top:2886;width:11145;height:5433" filled="f" stroked="f">
              <v:textbox inset="0,0,0,0">
                <w:txbxContent>
                  <w:p w:rsidR="00D56A6C" w:rsidRDefault="00D56A6C">
                    <w:pPr>
                      <w:rPr>
                        <w:sz w:val="8"/>
                      </w:rPr>
                    </w:pPr>
                  </w:p>
                  <w:p w:rsidR="00D56A6C" w:rsidRDefault="00D56A6C">
                    <w:pPr>
                      <w:rPr>
                        <w:sz w:val="8"/>
                      </w:rPr>
                    </w:pPr>
                  </w:p>
                  <w:p w:rsidR="00D56A6C" w:rsidRDefault="00D56A6C">
                    <w:pPr>
                      <w:rPr>
                        <w:sz w:val="8"/>
                      </w:rPr>
                    </w:pPr>
                  </w:p>
                  <w:p w:rsidR="00D56A6C" w:rsidRDefault="00D56A6C">
                    <w:pPr>
                      <w:rPr>
                        <w:sz w:val="8"/>
                      </w:rPr>
                    </w:pPr>
                  </w:p>
                  <w:p w:rsidR="00D56A6C" w:rsidRDefault="0048706D">
                    <w:pPr>
                      <w:spacing w:before="51" w:line="81" w:lineRule="exact"/>
                      <w:ind w:left="4335"/>
                      <w:rPr>
                        <w:rFonts w:ascii="Verdana" w:hAnsi="Verdana"/>
                        <w:sz w:val="8"/>
                      </w:rPr>
                    </w:pPr>
                    <w:r>
                      <w:rPr>
                        <w:rFonts w:ascii="Verdana" w:hAnsi="Verdana"/>
                        <w:color w:val="3E706E"/>
                        <w:spacing w:val="-2"/>
                        <w:w w:val="105"/>
                        <w:sz w:val="8"/>
                      </w:rPr>
                      <w:t>Sélection</w:t>
                    </w:r>
                  </w:p>
                  <w:p w:rsidR="00D56A6C" w:rsidRDefault="0048706D">
                    <w:pPr>
                      <w:spacing w:line="294" w:lineRule="exact"/>
                      <w:ind w:left="4313"/>
                      <w:rPr>
                        <w:sz w:val="27"/>
                      </w:rPr>
                    </w:pPr>
                    <w:r>
                      <w:rPr>
                        <w:color w:val="3E706E"/>
                        <w:sz w:val="27"/>
                      </w:rPr>
                      <w:t>NORD</w:t>
                    </w:r>
                    <w:r>
                      <w:rPr>
                        <w:color w:val="3E706E"/>
                        <w:spacing w:val="29"/>
                        <w:sz w:val="27"/>
                      </w:rPr>
                      <w:t xml:space="preserve"> </w:t>
                    </w:r>
                    <w:r>
                      <w:rPr>
                        <w:color w:val="3E706E"/>
                        <w:sz w:val="27"/>
                      </w:rPr>
                      <w:t>CENTRE</w:t>
                    </w:r>
                    <w:r>
                      <w:rPr>
                        <w:color w:val="3E706E"/>
                        <w:spacing w:val="29"/>
                        <w:sz w:val="27"/>
                      </w:rPr>
                      <w:t xml:space="preserve"> </w:t>
                    </w:r>
                    <w:r>
                      <w:rPr>
                        <w:color w:val="3E706E"/>
                        <w:spacing w:val="-5"/>
                        <w:sz w:val="27"/>
                      </w:rPr>
                      <w:t>EST</w:t>
                    </w:r>
                  </w:p>
                  <w:p w:rsidR="00D56A6C" w:rsidRDefault="00D56A6C">
                    <w:pPr>
                      <w:rPr>
                        <w:sz w:val="28"/>
                      </w:rPr>
                    </w:pPr>
                  </w:p>
                  <w:p w:rsidR="00D56A6C" w:rsidRDefault="00D56A6C">
                    <w:pPr>
                      <w:rPr>
                        <w:sz w:val="28"/>
                      </w:rPr>
                    </w:pPr>
                  </w:p>
                  <w:p w:rsidR="00D56A6C" w:rsidRDefault="00D56A6C">
                    <w:pPr>
                      <w:rPr>
                        <w:sz w:val="28"/>
                      </w:rPr>
                    </w:pPr>
                  </w:p>
                  <w:p w:rsidR="00D56A6C" w:rsidRDefault="00D56A6C">
                    <w:pPr>
                      <w:rPr>
                        <w:sz w:val="28"/>
                      </w:rPr>
                    </w:pPr>
                  </w:p>
                  <w:p w:rsidR="00D56A6C" w:rsidRDefault="00D56A6C">
                    <w:pPr>
                      <w:rPr>
                        <w:sz w:val="28"/>
                      </w:rPr>
                    </w:pPr>
                  </w:p>
                  <w:p w:rsidR="00D56A6C" w:rsidRDefault="00D56A6C">
                    <w:pPr>
                      <w:rPr>
                        <w:sz w:val="28"/>
                      </w:rPr>
                    </w:pPr>
                  </w:p>
                  <w:p w:rsidR="00D56A6C" w:rsidRDefault="00D56A6C">
                    <w:pPr>
                      <w:rPr>
                        <w:sz w:val="28"/>
                      </w:rPr>
                    </w:pPr>
                  </w:p>
                  <w:p w:rsidR="00D56A6C" w:rsidRDefault="00D56A6C">
                    <w:pPr>
                      <w:rPr>
                        <w:sz w:val="28"/>
                      </w:rPr>
                    </w:pPr>
                  </w:p>
                  <w:p w:rsidR="00D56A6C" w:rsidRDefault="00D56A6C">
                    <w:pPr>
                      <w:spacing w:before="9"/>
                      <w:rPr>
                        <w:sz w:val="40"/>
                      </w:rPr>
                    </w:pPr>
                  </w:p>
                  <w:p w:rsidR="00D56A6C" w:rsidRDefault="0048706D">
                    <w:pPr>
                      <w:ind w:left="4412"/>
                      <w:rPr>
                        <w:sz w:val="6"/>
                      </w:rPr>
                    </w:pPr>
                    <w:r>
                      <w:rPr>
                        <w:color w:val="48484F"/>
                        <w:w w:val="115"/>
                        <w:sz w:val="6"/>
                      </w:rPr>
                      <w:t>JARDIN</w:t>
                    </w:r>
                    <w:r>
                      <w:rPr>
                        <w:color w:val="48484F"/>
                        <w:spacing w:val="48"/>
                        <w:w w:val="115"/>
                        <w:sz w:val="6"/>
                      </w:rPr>
                      <w:t xml:space="preserve"> </w:t>
                    </w:r>
                    <w:r>
                      <w:rPr>
                        <w:color w:val="48484F"/>
                        <w:w w:val="115"/>
                        <w:sz w:val="6"/>
                      </w:rPr>
                      <w:t>|</w:t>
                    </w:r>
                    <w:r>
                      <w:rPr>
                        <w:color w:val="48484F"/>
                        <w:spacing w:val="48"/>
                        <w:w w:val="115"/>
                        <w:sz w:val="6"/>
                      </w:rPr>
                      <w:t xml:space="preserve"> </w:t>
                    </w:r>
                    <w:r>
                      <w:rPr>
                        <w:color w:val="48484F"/>
                        <w:w w:val="115"/>
                        <w:sz w:val="6"/>
                      </w:rPr>
                      <w:t>MARGELLES</w:t>
                    </w:r>
                    <w:r>
                      <w:rPr>
                        <w:color w:val="48484F"/>
                        <w:spacing w:val="17"/>
                        <w:w w:val="115"/>
                        <w:sz w:val="6"/>
                      </w:rPr>
                      <w:t xml:space="preserve"> </w:t>
                    </w:r>
                    <w:r>
                      <w:rPr>
                        <w:color w:val="48484F"/>
                        <w:w w:val="115"/>
                        <w:sz w:val="6"/>
                      </w:rPr>
                      <w:t>&amp;</w:t>
                    </w:r>
                    <w:r>
                      <w:rPr>
                        <w:color w:val="48484F"/>
                        <w:spacing w:val="18"/>
                        <w:w w:val="115"/>
                        <w:sz w:val="6"/>
                      </w:rPr>
                      <w:t xml:space="preserve"> </w:t>
                    </w:r>
                    <w:r>
                      <w:rPr>
                        <w:color w:val="48484F"/>
                        <w:w w:val="115"/>
                        <w:sz w:val="6"/>
                      </w:rPr>
                      <w:t>ACCESSOIRES</w:t>
                    </w:r>
                    <w:r>
                      <w:rPr>
                        <w:color w:val="48484F"/>
                        <w:spacing w:val="20"/>
                        <w:w w:val="115"/>
                        <w:sz w:val="6"/>
                      </w:rPr>
                      <w:t xml:space="preserve"> </w:t>
                    </w:r>
                    <w:r>
                      <w:rPr>
                        <w:color w:val="48484F"/>
                        <w:w w:val="115"/>
                        <w:sz w:val="6"/>
                      </w:rPr>
                      <w:t>DE</w:t>
                    </w:r>
                    <w:r>
                      <w:rPr>
                        <w:color w:val="48484F"/>
                        <w:spacing w:val="19"/>
                        <w:w w:val="115"/>
                        <w:sz w:val="6"/>
                      </w:rPr>
                      <w:t xml:space="preserve"> </w:t>
                    </w:r>
                    <w:r>
                      <w:rPr>
                        <w:color w:val="48484F"/>
                        <w:w w:val="115"/>
                        <w:sz w:val="6"/>
                      </w:rPr>
                      <w:t>PISCINE</w:t>
                    </w:r>
                    <w:r>
                      <w:rPr>
                        <w:color w:val="48484F"/>
                        <w:spacing w:val="48"/>
                        <w:w w:val="115"/>
                        <w:sz w:val="6"/>
                      </w:rPr>
                      <w:t xml:space="preserve"> </w:t>
                    </w:r>
                    <w:r>
                      <w:rPr>
                        <w:color w:val="48484F"/>
                        <w:w w:val="115"/>
                        <w:sz w:val="6"/>
                      </w:rPr>
                      <w:t>|</w:t>
                    </w:r>
                    <w:r>
                      <w:rPr>
                        <w:color w:val="48484F"/>
                        <w:spacing w:val="48"/>
                        <w:w w:val="115"/>
                        <w:sz w:val="6"/>
                      </w:rPr>
                      <w:t xml:space="preserve"> </w:t>
                    </w:r>
                    <w:r>
                      <w:rPr>
                        <w:color w:val="48484F"/>
                        <w:spacing w:val="-2"/>
                        <w:w w:val="115"/>
                        <w:sz w:val="6"/>
                      </w:rPr>
                      <w:t>DÉCORATION</w:t>
                    </w:r>
                    <w:r>
                      <w:rPr>
                        <w:color w:val="48484F"/>
                        <w:spacing w:val="40"/>
                        <w:w w:val="115"/>
                        <w:sz w:val="6"/>
                      </w:rPr>
                      <w:t xml:space="preserve"> </w:t>
                    </w:r>
                  </w:p>
                </w:txbxContent>
              </v:textbox>
            </v:shape>
            <v:shape id="docshape32" o:spid="_x0000_s1038" type="#_x0000_t202" style="position:absolute;left:5304;top:3733;width:1554;height:238" fillcolor="#3e706e" stroked="f">
              <v:textbox inset="0,0,0,0">
                <w:txbxContent>
                  <w:p w:rsidR="00D56A6C" w:rsidRDefault="0048706D">
                    <w:pPr>
                      <w:spacing w:before="66"/>
                      <w:ind w:left="319"/>
                      <w:rPr>
                        <w:rFonts w:ascii="Verdana"/>
                        <w:color w:val="000000"/>
                        <w:sz w:val="9"/>
                      </w:rPr>
                    </w:pPr>
                    <w:r>
                      <w:rPr>
                        <w:rFonts w:ascii="Verdana"/>
                        <w:color w:val="FFFFFF"/>
                        <w:w w:val="110"/>
                        <w:sz w:val="9"/>
                      </w:rPr>
                      <w:t>CATALOGUE</w:t>
                    </w:r>
                    <w:r>
                      <w:rPr>
                        <w:rFonts w:ascii="Verdana"/>
                        <w:color w:val="FFFFFF"/>
                        <w:spacing w:val="24"/>
                        <w:w w:val="110"/>
                        <w:sz w:val="9"/>
                      </w:rPr>
                      <w:t xml:space="preserve"> </w:t>
                    </w:r>
                    <w:r>
                      <w:rPr>
                        <w:rFonts w:ascii="Verdana"/>
                        <w:color w:val="FFFFFF"/>
                        <w:spacing w:val="-4"/>
                        <w:w w:val="110"/>
                        <w:sz w:val="9"/>
                      </w:rPr>
                      <w:t>2023</w:t>
                    </w:r>
                  </w:p>
                </w:txbxContent>
              </v:textbox>
            </v:shape>
            <w10:wrap anchorx="page"/>
          </v:group>
        </w:pict>
      </w:r>
      <w:r w:rsidR="0048706D">
        <w:rPr>
          <w:color w:val="F18700"/>
          <w:sz w:val="18"/>
        </w:rPr>
        <w:t>INFORMATION</w:t>
      </w:r>
      <w:r w:rsidR="0048706D">
        <w:rPr>
          <w:color w:val="F18700"/>
          <w:spacing w:val="19"/>
          <w:sz w:val="18"/>
        </w:rPr>
        <w:t xml:space="preserve"> </w:t>
      </w:r>
      <w:r w:rsidR="0048706D">
        <w:rPr>
          <w:color w:val="F18700"/>
          <w:sz w:val="18"/>
        </w:rPr>
        <w:t>PRESSE</w:t>
      </w:r>
      <w:r w:rsidR="0048706D">
        <w:rPr>
          <w:color w:val="F18700"/>
          <w:spacing w:val="19"/>
          <w:sz w:val="18"/>
        </w:rPr>
        <w:t xml:space="preserve"> </w:t>
      </w:r>
      <w:r w:rsidR="0048706D">
        <w:rPr>
          <w:color w:val="F18700"/>
          <w:sz w:val="18"/>
        </w:rPr>
        <w:t>-</w:t>
      </w:r>
      <w:r w:rsidR="0048706D">
        <w:rPr>
          <w:color w:val="F18700"/>
          <w:spacing w:val="19"/>
          <w:sz w:val="18"/>
        </w:rPr>
        <w:t xml:space="preserve"> </w:t>
      </w:r>
      <w:r w:rsidR="0048706D">
        <w:rPr>
          <w:color w:val="F18700"/>
          <w:sz w:val="18"/>
        </w:rPr>
        <w:t>FÉVRIER</w:t>
      </w:r>
      <w:r w:rsidR="0048706D">
        <w:rPr>
          <w:color w:val="F18700"/>
          <w:spacing w:val="19"/>
          <w:sz w:val="18"/>
        </w:rPr>
        <w:t xml:space="preserve"> </w:t>
      </w:r>
      <w:r w:rsidR="0048706D">
        <w:rPr>
          <w:color w:val="F18700"/>
          <w:spacing w:val="-4"/>
          <w:sz w:val="18"/>
        </w:rPr>
        <w:t>2023</w:t>
      </w:r>
    </w:p>
    <w:p w:rsidR="00D56A6C" w:rsidRDefault="0048706D">
      <w:pPr>
        <w:spacing w:before="7"/>
        <w:ind w:left="380"/>
        <w:rPr>
          <w:sz w:val="17"/>
        </w:rPr>
      </w:pPr>
      <w:proofErr w:type="gramStart"/>
      <w:r>
        <w:rPr>
          <w:color w:val="F18700"/>
          <w:spacing w:val="-4"/>
          <w:w w:val="115"/>
          <w:sz w:val="17"/>
        </w:rPr>
        <w:t>en</w:t>
      </w:r>
      <w:proofErr w:type="gramEnd"/>
      <w:r>
        <w:rPr>
          <w:color w:val="F18700"/>
          <w:spacing w:val="-3"/>
          <w:w w:val="115"/>
          <w:sz w:val="17"/>
        </w:rPr>
        <w:t xml:space="preserve"> </w:t>
      </w:r>
      <w:r>
        <w:rPr>
          <w:color w:val="F18700"/>
          <w:spacing w:val="-4"/>
          <w:w w:val="115"/>
          <w:sz w:val="17"/>
        </w:rPr>
        <w:t>ligne</w:t>
      </w:r>
      <w:r>
        <w:rPr>
          <w:color w:val="F18700"/>
          <w:spacing w:val="-2"/>
          <w:w w:val="115"/>
          <w:sz w:val="17"/>
        </w:rPr>
        <w:t xml:space="preserve"> </w:t>
      </w:r>
      <w:r>
        <w:rPr>
          <w:color w:val="F18700"/>
          <w:spacing w:val="-4"/>
          <w:w w:val="115"/>
          <w:sz w:val="17"/>
        </w:rPr>
        <w:t>sur</w:t>
      </w:r>
      <w:r>
        <w:rPr>
          <w:color w:val="F18700"/>
          <w:spacing w:val="-2"/>
          <w:w w:val="115"/>
          <w:sz w:val="17"/>
        </w:rPr>
        <w:t xml:space="preserve"> </w:t>
      </w:r>
      <w:hyperlink r:id="rId14">
        <w:r>
          <w:rPr>
            <w:color w:val="F18700"/>
            <w:spacing w:val="-4"/>
            <w:w w:val="115"/>
            <w:sz w:val="17"/>
          </w:rPr>
          <w:t>www.n-schilling.com</w:t>
        </w:r>
      </w:hyperlink>
    </w:p>
    <w:p w:rsidR="00D56A6C" w:rsidRDefault="00D56A6C">
      <w:pPr>
        <w:pStyle w:val="Corpsdetexte"/>
      </w:pPr>
    </w:p>
    <w:p w:rsidR="00D56A6C" w:rsidRDefault="00D56A6C">
      <w:pPr>
        <w:pStyle w:val="Corpsdetexte"/>
      </w:pPr>
    </w:p>
    <w:p w:rsidR="00D56A6C" w:rsidRDefault="0048706D">
      <w:pPr>
        <w:pStyle w:val="Corpsdetexte"/>
        <w:spacing w:before="3"/>
        <w:rPr>
          <w:sz w:val="11"/>
        </w:rPr>
      </w:pPr>
      <w:r>
        <w:rPr>
          <w:noProof/>
          <w:lang w:eastAsia="fr-FR"/>
        </w:rPr>
        <w:drawing>
          <wp:anchor distT="0" distB="0" distL="0" distR="0" simplePos="0" relativeHeight="251660288" behindDoc="0" locked="0" layoutInCell="1" allowOverlap="1">
            <wp:simplePos x="0" y="0"/>
            <wp:positionH relativeFrom="page">
              <wp:posOffset>802998</wp:posOffset>
            </wp:positionH>
            <wp:positionV relativeFrom="paragraph">
              <wp:posOffset>98032</wp:posOffset>
            </wp:positionV>
            <wp:extent cx="2132629" cy="484631"/>
            <wp:effectExtent l="0" t="0" r="0" b="0"/>
            <wp:wrapTopAndBottom/>
            <wp:docPr id="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jpeg"/>
                    <pic:cNvPicPr/>
                  </pic:nvPicPr>
                  <pic:blipFill>
                    <a:blip r:embed="rId15" cstate="print"/>
                    <a:stretch>
                      <a:fillRect/>
                    </a:stretch>
                  </pic:blipFill>
                  <pic:spPr>
                    <a:xfrm>
                      <a:off x="0" y="0"/>
                      <a:ext cx="2132629" cy="484631"/>
                    </a:xfrm>
                    <a:prstGeom prst="rect">
                      <a:avLst/>
                    </a:prstGeom>
                  </pic:spPr>
                </pic:pic>
              </a:graphicData>
            </a:graphic>
          </wp:anchor>
        </w:drawing>
      </w: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pPr>
    </w:p>
    <w:p w:rsidR="00D56A6C" w:rsidRDefault="00D56A6C">
      <w:pPr>
        <w:pStyle w:val="Corpsdetexte"/>
        <w:rPr>
          <w:sz w:val="18"/>
        </w:rPr>
      </w:pPr>
    </w:p>
    <w:p w:rsidR="00D56A6C" w:rsidRDefault="00D56A6C">
      <w:pPr>
        <w:rPr>
          <w:sz w:val="18"/>
        </w:rPr>
        <w:sectPr w:rsidR="00D56A6C">
          <w:footerReference w:type="default" r:id="rId16"/>
          <w:type w:val="continuous"/>
          <w:pgSz w:w="11910" w:h="16840"/>
          <w:pgMar w:top="580" w:right="200" w:bottom="1080" w:left="340" w:header="0" w:footer="892" w:gutter="0"/>
          <w:pgNumType w:start="1"/>
          <w:cols w:space="720"/>
        </w:sectPr>
      </w:pPr>
    </w:p>
    <w:p w:rsidR="00D56A6C" w:rsidRDefault="00D56A6C">
      <w:pPr>
        <w:pStyle w:val="Corpsdetexte"/>
        <w:spacing w:before="97" w:line="254" w:lineRule="auto"/>
        <w:ind w:left="380" w:right="1"/>
        <w:jc w:val="both"/>
      </w:pPr>
      <w: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6" type="#_x0000_t136" style="position:absolute;left:0;text-align:left;margin-left:450.85pt;margin-top:210.4pt;width:19.7pt;height:4.35pt;rotation:5;z-index:15729664;mso-position-horizontal-relative:page;mso-position-vertical-relative:page" fillcolor="#ecc69a" stroked="f">
            <o:extrusion v:ext="view" autorotationcenter="t"/>
            <v:textpath style="font-family:&quot;Verdana&quot;;font-size:4pt;v-text-kern:t;mso-text-shadow:auto" string="Sélection"/>
            <w10:wrap anchorx="page" anchory="page"/>
          </v:shape>
        </w:pict>
      </w:r>
      <w:r>
        <w:pict>
          <v:shape id="_x0000_s1035" type="#_x0000_t136" style="position:absolute;left:0;text-align:left;margin-left:448.15pt;margin-top:216.85pt;width:67.85pt;height:15.7pt;rotation:5;z-index:15730176;mso-position-horizontal-relative:page;mso-position-vertical-relative:page" fillcolor="#ecc69a" stroked="f">
            <o:extrusion v:ext="view" autorotationcenter="t"/>
            <v:textpath style="font-family:&quot;Arial&quot;;font-size:15pt;v-text-kern:t;mso-text-shadow:auto" string="SUD EST"/>
            <w10:wrap anchorx="page" anchory="page"/>
          </v:shape>
        </w:pict>
      </w:r>
      <w:r>
        <w:pict>
          <v:shape id="_x0000_s1034" type="#_x0000_t136" style="position:absolute;left:0;text-align:left;margin-left:457.45pt;margin-top:240.1pt;width:45.9pt;height:4.8pt;rotation:5;z-index:15730688;mso-position-horizontal-relative:page;mso-position-vertical-relative:page" stroked="f">
            <o:extrusion v:ext="view" autorotationcenter="t"/>
            <v:textpath style="font-family:&quot;Verdana&quot;;font-size:4pt;v-text-kern:t;mso-text-shadow:auto" string="CATALOGUE 2023"/>
            <w10:wrap anchorx="page" anchory="page"/>
          </v:shape>
        </w:pict>
      </w:r>
      <w:r>
        <w:pict>
          <v:shape id="_x0000_s1033" type="#_x0000_t136" style="position:absolute;left:0;text-align:left;margin-left:404.25pt;margin-top:-81.8pt;width:129.25pt;height:3.35pt;rotation:6;z-index:15731200;mso-position-horizontal-relative:page" fillcolor="#48484f" stroked="f">
            <o:extrusion v:ext="view" autorotationcenter="t"/>
            <v:textpath style="font-family:&quot;Arial&quot;;font-size:3pt;v-text-kern:t;mso-text-shadow:auto" string="JARDIN | MARGELLES &amp; ACCESSOIRES DE PISCINE | DÉCORATION "/>
            <w10:wrap anchorx="page"/>
          </v:shape>
        </w:pict>
      </w:r>
      <w:r>
        <w:pict>
          <v:shape id="docshape33" o:spid="_x0000_s1032" type="#_x0000_t202" style="position:absolute;left:0;text-align:left;margin-left:27.5pt;margin-top:-37.25pt;width:7.05pt;height:25.05pt;z-index:15731712;mso-position-horizontal-relative:page" filled="f" stroked="f">
            <v:textbox style="layout-flow:vertical;mso-layout-flow-alt:bottom-to-top" inset="0,0,0,0">
              <w:txbxContent>
                <w:p w:rsidR="00D56A6C" w:rsidRDefault="0048706D">
                  <w:pPr>
                    <w:spacing w:before="17"/>
                    <w:ind w:left="20"/>
                    <w:rPr>
                      <w:sz w:val="9"/>
                    </w:rPr>
                  </w:pPr>
                  <w:r>
                    <w:rPr>
                      <w:spacing w:val="-2"/>
                      <w:sz w:val="9"/>
                    </w:rPr>
                    <w:t>Doc.</w:t>
                  </w:r>
                  <w:r>
                    <w:rPr>
                      <w:sz w:val="9"/>
                    </w:rPr>
                    <w:t xml:space="preserve"> </w:t>
                  </w:r>
                  <w:proofErr w:type="spellStart"/>
                  <w:r>
                    <w:rPr>
                      <w:spacing w:val="-2"/>
                      <w:sz w:val="9"/>
                    </w:rPr>
                    <w:t>Alkern</w:t>
                  </w:r>
                  <w:proofErr w:type="spellEnd"/>
                </w:p>
              </w:txbxContent>
            </v:textbox>
            <w10:wrap anchorx="page"/>
          </v:shape>
        </w:pict>
      </w:r>
      <w:r>
        <w:pict>
          <v:shape id="_x0000_s1031" type="#_x0000_t136" style="position:absolute;left:0;text-align:left;margin-left:78.4pt;margin-top:221.25pt;width:19.65pt;height:4.35pt;rotation:353;z-index:15732224;mso-position-horizontal-relative:page;mso-position-vertical-relative:page" fillcolor="#446d94" stroked="f">
            <o:extrusion v:ext="view" autorotationcenter="t"/>
            <v:textpath style="font-family:&quot;Verdana&quot;;font-size:4pt;v-text-kern:t;mso-text-shadow:auto" string="Sélection"/>
            <w10:wrap anchorx="page" anchory="page"/>
          </v:shape>
        </w:pict>
      </w:r>
      <w:r>
        <w:pict>
          <v:shape id="_x0000_s1030" type="#_x0000_t136" style="position:absolute;left:0;text-align:left;margin-left:77.7pt;margin-top:219.95pt;width:100.95pt;height:13.35pt;rotation:353;z-index:15732736;mso-position-horizontal-relative:page;mso-position-vertical-relative:page" fillcolor="#446d94" stroked="f">
            <o:extrusion v:ext="view" autorotationcenter="t"/>
            <v:textpath style="font-family:&quot;Arial&quot;;font-size:13pt;v-text-kern:t;mso-text-shadow:auto" string="GRAND OUEST"/>
            <w10:wrap anchorx="page" anchory="page"/>
          </v:shape>
        </w:pict>
      </w:r>
      <w:r>
        <w:pict>
          <v:shape id="_x0000_s1029" type="#_x0000_t136" style="position:absolute;left:0;text-align:left;margin-left:107.5pt;margin-top:239.7pt;width:45.85pt;height:4.8pt;rotation:353;z-index:15733248;mso-position-horizontal-relative:page;mso-position-vertical-relative:page" stroked="f">
            <o:extrusion v:ext="view" autorotationcenter="t"/>
            <v:textpath style="font-family:&quot;Verdana&quot;;font-size:4pt;v-text-kern:t;mso-text-shadow:auto" string="CATALOGUE 2023"/>
            <w10:wrap anchorx="page" anchory="page"/>
          </v:shape>
        </w:pict>
      </w:r>
      <w:r>
        <w:pict>
          <v:shape id="_x0000_s1028" type="#_x0000_t136" style="position:absolute;left:0;text-align:left;margin-left:88.4pt;margin-top:-82.9pt;width:129.25pt;height:3.35pt;rotation:353;z-index:15733760;mso-position-horizontal-relative:page" fillcolor="#48484f" stroked="f">
            <o:extrusion v:ext="view" autorotationcenter="t"/>
            <v:textpath style="font-family:&quot;Arial&quot;;font-size:3pt;v-text-kern:t;mso-text-shadow:auto" string="JARDIN | MARGELLES &amp; ACCESSOIRES DE PISCINE | DÉCORATION "/>
            <w10:wrap anchorx="page"/>
          </v:shape>
        </w:pict>
      </w:r>
      <w:r w:rsidR="0048706D">
        <w:rPr>
          <w:w w:val="115"/>
        </w:rPr>
        <w:t>Revendiquant</w:t>
      </w:r>
      <w:r w:rsidR="0048706D">
        <w:rPr>
          <w:spacing w:val="-16"/>
          <w:w w:val="115"/>
        </w:rPr>
        <w:t xml:space="preserve"> </w:t>
      </w:r>
      <w:r w:rsidR="0048706D">
        <w:rPr>
          <w:w w:val="115"/>
        </w:rPr>
        <w:t>l’une</w:t>
      </w:r>
      <w:r w:rsidR="0048706D">
        <w:rPr>
          <w:spacing w:val="-16"/>
          <w:w w:val="115"/>
        </w:rPr>
        <w:t xml:space="preserve"> </w:t>
      </w:r>
      <w:r w:rsidR="0048706D">
        <w:rPr>
          <w:w w:val="115"/>
        </w:rPr>
        <w:t>des</w:t>
      </w:r>
      <w:r w:rsidR="0048706D">
        <w:rPr>
          <w:spacing w:val="-16"/>
          <w:w w:val="115"/>
        </w:rPr>
        <w:t xml:space="preserve"> </w:t>
      </w:r>
      <w:r w:rsidR="0048706D">
        <w:rPr>
          <w:w w:val="115"/>
        </w:rPr>
        <w:t>offres</w:t>
      </w:r>
      <w:r w:rsidR="0048706D">
        <w:rPr>
          <w:spacing w:val="-16"/>
          <w:w w:val="115"/>
        </w:rPr>
        <w:t xml:space="preserve"> </w:t>
      </w:r>
      <w:r w:rsidR="0048706D">
        <w:rPr>
          <w:w w:val="115"/>
        </w:rPr>
        <w:t>les</w:t>
      </w:r>
      <w:r w:rsidR="0048706D">
        <w:rPr>
          <w:spacing w:val="-16"/>
          <w:w w:val="115"/>
        </w:rPr>
        <w:t xml:space="preserve"> </w:t>
      </w:r>
      <w:r w:rsidR="0048706D">
        <w:rPr>
          <w:w w:val="115"/>
        </w:rPr>
        <w:t>plus</w:t>
      </w:r>
      <w:r w:rsidR="0048706D">
        <w:rPr>
          <w:spacing w:val="-16"/>
          <w:w w:val="115"/>
        </w:rPr>
        <w:t xml:space="preserve"> </w:t>
      </w:r>
      <w:r w:rsidR="0048706D">
        <w:rPr>
          <w:w w:val="115"/>
        </w:rPr>
        <w:t xml:space="preserve">exhaustives du marché de l’aménagement extérieur, </w:t>
      </w:r>
      <w:proofErr w:type="spellStart"/>
      <w:r w:rsidR="0048706D">
        <w:rPr>
          <w:w w:val="115"/>
        </w:rPr>
        <w:t>Alkern</w:t>
      </w:r>
      <w:proofErr w:type="spellEnd"/>
      <w:r w:rsidR="0048706D">
        <w:rPr>
          <w:w w:val="115"/>
        </w:rPr>
        <w:t xml:space="preserve"> s’impose comme le partenaire de tous les projets </w:t>
      </w:r>
      <w:r w:rsidR="0048706D">
        <w:rPr>
          <w:spacing w:val="-2"/>
          <w:w w:val="115"/>
        </w:rPr>
        <w:t>réussis,</w:t>
      </w:r>
      <w:r w:rsidR="0048706D">
        <w:rPr>
          <w:spacing w:val="-10"/>
          <w:w w:val="115"/>
        </w:rPr>
        <w:t xml:space="preserve"> </w:t>
      </w:r>
      <w:r w:rsidR="0048706D">
        <w:rPr>
          <w:spacing w:val="-2"/>
          <w:w w:val="115"/>
        </w:rPr>
        <w:t>qu’il</w:t>
      </w:r>
      <w:r w:rsidR="0048706D">
        <w:rPr>
          <w:spacing w:val="-10"/>
          <w:w w:val="115"/>
        </w:rPr>
        <w:t xml:space="preserve"> </w:t>
      </w:r>
      <w:r w:rsidR="0048706D">
        <w:rPr>
          <w:spacing w:val="-2"/>
          <w:w w:val="115"/>
        </w:rPr>
        <w:t>s’agisse</w:t>
      </w:r>
      <w:r w:rsidR="0048706D">
        <w:rPr>
          <w:spacing w:val="-10"/>
          <w:w w:val="115"/>
        </w:rPr>
        <w:t xml:space="preserve"> </w:t>
      </w:r>
      <w:r w:rsidR="0048706D">
        <w:rPr>
          <w:spacing w:val="-2"/>
          <w:w w:val="115"/>
        </w:rPr>
        <w:t>d’allées,</w:t>
      </w:r>
      <w:r w:rsidR="0048706D">
        <w:rPr>
          <w:spacing w:val="-10"/>
          <w:w w:val="115"/>
        </w:rPr>
        <w:t xml:space="preserve"> </w:t>
      </w:r>
      <w:r w:rsidR="0048706D">
        <w:rPr>
          <w:spacing w:val="-2"/>
          <w:w w:val="115"/>
        </w:rPr>
        <w:t>de</w:t>
      </w:r>
      <w:r w:rsidR="0048706D">
        <w:rPr>
          <w:spacing w:val="-10"/>
          <w:w w:val="115"/>
        </w:rPr>
        <w:t xml:space="preserve"> </w:t>
      </w:r>
      <w:r w:rsidR="0048706D">
        <w:rPr>
          <w:spacing w:val="-2"/>
          <w:w w:val="115"/>
        </w:rPr>
        <w:t>terrasses</w:t>
      </w:r>
      <w:r w:rsidR="0048706D">
        <w:rPr>
          <w:spacing w:val="-10"/>
          <w:w w:val="115"/>
        </w:rPr>
        <w:t xml:space="preserve"> </w:t>
      </w:r>
      <w:r w:rsidR="0048706D">
        <w:rPr>
          <w:spacing w:val="-2"/>
          <w:w w:val="115"/>
        </w:rPr>
        <w:t>ou</w:t>
      </w:r>
      <w:r w:rsidR="0048706D">
        <w:rPr>
          <w:spacing w:val="-10"/>
          <w:w w:val="115"/>
        </w:rPr>
        <w:t xml:space="preserve"> </w:t>
      </w:r>
      <w:r w:rsidR="0048706D">
        <w:rPr>
          <w:spacing w:val="-2"/>
          <w:w w:val="115"/>
        </w:rPr>
        <w:t xml:space="preserve">bien </w:t>
      </w:r>
      <w:r w:rsidR="0048706D">
        <w:rPr>
          <w:w w:val="110"/>
        </w:rPr>
        <w:t>encore</w:t>
      </w:r>
      <w:r w:rsidR="0048706D">
        <w:rPr>
          <w:spacing w:val="-8"/>
          <w:w w:val="110"/>
        </w:rPr>
        <w:t xml:space="preserve"> </w:t>
      </w:r>
      <w:r w:rsidR="0048706D">
        <w:rPr>
          <w:w w:val="110"/>
        </w:rPr>
        <w:t>de</w:t>
      </w:r>
      <w:r w:rsidR="0048706D">
        <w:rPr>
          <w:spacing w:val="-8"/>
          <w:w w:val="110"/>
        </w:rPr>
        <w:t xml:space="preserve"> </w:t>
      </w:r>
      <w:r w:rsidR="0048706D">
        <w:rPr>
          <w:w w:val="110"/>
        </w:rPr>
        <w:t>l’environnement</w:t>
      </w:r>
      <w:r w:rsidR="0048706D">
        <w:rPr>
          <w:spacing w:val="-8"/>
          <w:w w:val="110"/>
        </w:rPr>
        <w:t xml:space="preserve"> </w:t>
      </w:r>
      <w:r w:rsidR="0048706D">
        <w:rPr>
          <w:w w:val="110"/>
        </w:rPr>
        <w:t>piscine.</w:t>
      </w:r>
      <w:r w:rsidR="0048706D">
        <w:rPr>
          <w:spacing w:val="-8"/>
          <w:w w:val="110"/>
        </w:rPr>
        <w:t xml:space="preserve"> </w:t>
      </w:r>
      <w:r w:rsidR="0048706D">
        <w:rPr>
          <w:w w:val="110"/>
        </w:rPr>
        <w:t>Avec</w:t>
      </w:r>
      <w:r w:rsidR="0048706D">
        <w:rPr>
          <w:spacing w:val="-8"/>
          <w:w w:val="110"/>
        </w:rPr>
        <w:t xml:space="preserve"> </w:t>
      </w:r>
      <w:r w:rsidR="0048706D">
        <w:rPr>
          <w:w w:val="110"/>
        </w:rPr>
        <w:t>une</w:t>
      </w:r>
      <w:r w:rsidR="0048706D">
        <w:rPr>
          <w:spacing w:val="-8"/>
          <w:w w:val="110"/>
        </w:rPr>
        <w:t xml:space="preserve"> </w:t>
      </w:r>
      <w:r w:rsidR="0048706D">
        <w:rPr>
          <w:w w:val="110"/>
        </w:rPr>
        <w:t xml:space="preserve">palette </w:t>
      </w:r>
      <w:r w:rsidR="0048706D">
        <w:rPr>
          <w:w w:val="115"/>
        </w:rPr>
        <w:t>riche</w:t>
      </w:r>
      <w:r w:rsidR="0048706D">
        <w:rPr>
          <w:spacing w:val="-3"/>
          <w:w w:val="115"/>
        </w:rPr>
        <w:t xml:space="preserve"> </w:t>
      </w:r>
      <w:r w:rsidR="0048706D">
        <w:rPr>
          <w:w w:val="115"/>
        </w:rPr>
        <w:t>de</w:t>
      </w:r>
      <w:r w:rsidR="0048706D">
        <w:rPr>
          <w:spacing w:val="-3"/>
          <w:w w:val="115"/>
        </w:rPr>
        <w:t xml:space="preserve"> </w:t>
      </w:r>
      <w:r w:rsidR="0048706D">
        <w:rPr>
          <w:w w:val="115"/>
        </w:rPr>
        <w:t>plus</w:t>
      </w:r>
      <w:r w:rsidR="0048706D">
        <w:rPr>
          <w:spacing w:val="-3"/>
          <w:w w:val="115"/>
        </w:rPr>
        <w:t xml:space="preserve"> </w:t>
      </w:r>
      <w:r w:rsidR="0048706D">
        <w:rPr>
          <w:w w:val="115"/>
        </w:rPr>
        <w:t>de</w:t>
      </w:r>
      <w:r w:rsidR="0048706D">
        <w:rPr>
          <w:spacing w:val="-3"/>
          <w:w w:val="115"/>
        </w:rPr>
        <w:t xml:space="preserve"> </w:t>
      </w:r>
      <w:r w:rsidR="0048706D">
        <w:rPr>
          <w:w w:val="115"/>
        </w:rPr>
        <w:t>2</w:t>
      </w:r>
      <w:r w:rsidR="0048706D">
        <w:rPr>
          <w:spacing w:val="-3"/>
          <w:w w:val="115"/>
        </w:rPr>
        <w:t xml:space="preserve"> </w:t>
      </w:r>
      <w:r w:rsidR="0048706D">
        <w:rPr>
          <w:w w:val="115"/>
        </w:rPr>
        <w:t>500</w:t>
      </w:r>
      <w:r w:rsidR="0048706D">
        <w:rPr>
          <w:spacing w:val="-3"/>
          <w:w w:val="115"/>
        </w:rPr>
        <w:t xml:space="preserve"> </w:t>
      </w:r>
      <w:r w:rsidR="0048706D">
        <w:rPr>
          <w:w w:val="115"/>
        </w:rPr>
        <w:t>références</w:t>
      </w:r>
      <w:r w:rsidR="0048706D">
        <w:rPr>
          <w:spacing w:val="-3"/>
          <w:w w:val="115"/>
        </w:rPr>
        <w:t xml:space="preserve"> </w:t>
      </w:r>
      <w:r w:rsidR="0048706D">
        <w:rPr>
          <w:w w:val="115"/>
        </w:rPr>
        <w:t>aux</w:t>
      </w:r>
      <w:r w:rsidR="0048706D">
        <w:rPr>
          <w:spacing w:val="-3"/>
          <w:w w:val="115"/>
        </w:rPr>
        <w:t xml:space="preserve"> </w:t>
      </w:r>
      <w:r w:rsidR="0048706D">
        <w:rPr>
          <w:w w:val="115"/>
        </w:rPr>
        <w:t>inspirations régionales,</w:t>
      </w:r>
      <w:r w:rsidR="0048706D">
        <w:rPr>
          <w:spacing w:val="-10"/>
          <w:w w:val="115"/>
        </w:rPr>
        <w:t xml:space="preserve"> </w:t>
      </w:r>
      <w:r w:rsidR="0048706D">
        <w:rPr>
          <w:w w:val="115"/>
        </w:rPr>
        <w:t>l’éventail</w:t>
      </w:r>
      <w:r w:rsidR="0048706D">
        <w:rPr>
          <w:spacing w:val="-10"/>
          <w:w w:val="115"/>
        </w:rPr>
        <w:t xml:space="preserve"> </w:t>
      </w:r>
      <w:r w:rsidR="0048706D">
        <w:rPr>
          <w:w w:val="115"/>
        </w:rPr>
        <w:t>des</w:t>
      </w:r>
      <w:r w:rsidR="0048706D">
        <w:rPr>
          <w:spacing w:val="-10"/>
          <w:w w:val="115"/>
        </w:rPr>
        <w:t xml:space="preserve"> </w:t>
      </w:r>
      <w:r w:rsidR="0048706D">
        <w:rPr>
          <w:w w:val="115"/>
        </w:rPr>
        <w:t>solutions</w:t>
      </w:r>
      <w:r w:rsidR="0048706D">
        <w:rPr>
          <w:spacing w:val="-10"/>
          <w:w w:val="115"/>
        </w:rPr>
        <w:t xml:space="preserve"> </w:t>
      </w:r>
      <w:proofErr w:type="spellStart"/>
      <w:r w:rsidR="0048706D">
        <w:rPr>
          <w:w w:val="115"/>
        </w:rPr>
        <w:t>Alkern</w:t>
      </w:r>
      <w:proofErr w:type="spellEnd"/>
      <w:r w:rsidR="0048706D">
        <w:rPr>
          <w:spacing w:val="-10"/>
          <w:w w:val="115"/>
        </w:rPr>
        <w:t xml:space="preserve"> </w:t>
      </w:r>
      <w:r w:rsidR="0048706D">
        <w:rPr>
          <w:w w:val="115"/>
        </w:rPr>
        <w:t xml:space="preserve">propose </w:t>
      </w:r>
      <w:r w:rsidR="0048706D">
        <w:rPr>
          <w:spacing w:val="-2"/>
          <w:w w:val="115"/>
        </w:rPr>
        <w:t>une</w:t>
      </w:r>
      <w:r w:rsidR="0048706D">
        <w:rPr>
          <w:spacing w:val="-13"/>
          <w:w w:val="115"/>
        </w:rPr>
        <w:t xml:space="preserve"> </w:t>
      </w:r>
      <w:r w:rsidR="0048706D">
        <w:rPr>
          <w:spacing w:val="-2"/>
          <w:w w:val="115"/>
        </w:rPr>
        <w:t>large</w:t>
      </w:r>
      <w:r w:rsidR="0048706D">
        <w:rPr>
          <w:spacing w:val="-13"/>
          <w:w w:val="115"/>
        </w:rPr>
        <w:t xml:space="preserve"> </w:t>
      </w:r>
      <w:r w:rsidR="0048706D">
        <w:rPr>
          <w:spacing w:val="-2"/>
          <w:w w:val="115"/>
        </w:rPr>
        <w:t>variété</w:t>
      </w:r>
      <w:r w:rsidR="0048706D">
        <w:rPr>
          <w:spacing w:val="-13"/>
          <w:w w:val="115"/>
        </w:rPr>
        <w:t xml:space="preserve"> </w:t>
      </w:r>
      <w:r w:rsidR="0048706D">
        <w:rPr>
          <w:spacing w:val="-2"/>
          <w:w w:val="115"/>
        </w:rPr>
        <w:t>de</w:t>
      </w:r>
      <w:r w:rsidR="0048706D">
        <w:rPr>
          <w:spacing w:val="-13"/>
          <w:w w:val="115"/>
        </w:rPr>
        <w:t xml:space="preserve"> </w:t>
      </w:r>
      <w:r w:rsidR="0048706D">
        <w:rPr>
          <w:spacing w:val="-2"/>
          <w:w w:val="115"/>
        </w:rPr>
        <w:t>formes,</w:t>
      </w:r>
      <w:r w:rsidR="0048706D">
        <w:rPr>
          <w:spacing w:val="-13"/>
          <w:w w:val="115"/>
        </w:rPr>
        <w:t xml:space="preserve"> </w:t>
      </w:r>
      <w:r w:rsidR="0048706D">
        <w:rPr>
          <w:spacing w:val="-2"/>
          <w:w w:val="115"/>
        </w:rPr>
        <w:t>d’aspects</w:t>
      </w:r>
      <w:r w:rsidR="0048706D">
        <w:rPr>
          <w:spacing w:val="-13"/>
          <w:w w:val="115"/>
        </w:rPr>
        <w:t xml:space="preserve"> </w:t>
      </w:r>
      <w:r w:rsidR="0048706D">
        <w:rPr>
          <w:spacing w:val="-2"/>
          <w:w w:val="115"/>
        </w:rPr>
        <w:t>de</w:t>
      </w:r>
      <w:r w:rsidR="0048706D">
        <w:rPr>
          <w:spacing w:val="-13"/>
          <w:w w:val="115"/>
        </w:rPr>
        <w:t xml:space="preserve"> </w:t>
      </w:r>
      <w:r w:rsidR="0048706D">
        <w:rPr>
          <w:spacing w:val="-2"/>
          <w:w w:val="115"/>
        </w:rPr>
        <w:t xml:space="preserve">matières, </w:t>
      </w:r>
      <w:r w:rsidR="0048706D">
        <w:rPr>
          <w:w w:val="110"/>
        </w:rPr>
        <w:t>de</w:t>
      </w:r>
      <w:r w:rsidR="0048706D">
        <w:rPr>
          <w:spacing w:val="-7"/>
          <w:w w:val="110"/>
        </w:rPr>
        <w:t xml:space="preserve"> </w:t>
      </w:r>
      <w:r w:rsidR="0048706D">
        <w:rPr>
          <w:w w:val="110"/>
        </w:rPr>
        <w:t>coloris</w:t>
      </w:r>
      <w:r w:rsidR="0048706D">
        <w:rPr>
          <w:spacing w:val="-7"/>
          <w:w w:val="110"/>
        </w:rPr>
        <w:t xml:space="preserve"> </w:t>
      </w:r>
      <w:r w:rsidR="0048706D">
        <w:rPr>
          <w:w w:val="110"/>
        </w:rPr>
        <w:t>comme</w:t>
      </w:r>
      <w:r w:rsidR="0048706D">
        <w:rPr>
          <w:spacing w:val="-7"/>
          <w:w w:val="110"/>
        </w:rPr>
        <w:t xml:space="preserve"> </w:t>
      </w:r>
      <w:r w:rsidR="0048706D">
        <w:rPr>
          <w:w w:val="110"/>
        </w:rPr>
        <w:t>de</w:t>
      </w:r>
      <w:r w:rsidR="0048706D">
        <w:rPr>
          <w:spacing w:val="-7"/>
          <w:w w:val="110"/>
        </w:rPr>
        <w:t xml:space="preserve"> </w:t>
      </w:r>
      <w:r w:rsidR="0048706D">
        <w:rPr>
          <w:w w:val="110"/>
        </w:rPr>
        <w:t>dimensions</w:t>
      </w:r>
      <w:r w:rsidR="0048706D">
        <w:rPr>
          <w:spacing w:val="-7"/>
          <w:w w:val="110"/>
        </w:rPr>
        <w:t xml:space="preserve"> </w:t>
      </w:r>
      <w:r w:rsidR="0048706D">
        <w:rPr>
          <w:w w:val="110"/>
        </w:rPr>
        <w:t>répondant</w:t>
      </w:r>
      <w:r w:rsidR="0048706D">
        <w:rPr>
          <w:spacing w:val="-7"/>
          <w:w w:val="110"/>
        </w:rPr>
        <w:t xml:space="preserve"> </w:t>
      </w:r>
      <w:r w:rsidR="0048706D">
        <w:rPr>
          <w:w w:val="110"/>
        </w:rPr>
        <w:t>à</w:t>
      </w:r>
      <w:r w:rsidR="0048706D">
        <w:rPr>
          <w:spacing w:val="-7"/>
          <w:w w:val="110"/>
        </w:rPr>
        <w:t xml:space="preserve"> </w:t>
      </w:r>
      <w:r w:rsidR="0048706D">
        <w:rPr>
          <w:w w:val="110"/>
        </w:rPr>
        <w:t xml:space="preserve">toutes </w:t>
      </w:r>
      <w:r w:rsidR="0048706D">
        <w:rPr>
          <w:w w:val="115"/>
        </w:rPr>
        <w:t>les</w:t>
      </w:r>
      <w:r w:rsidR="0048706D">
        <w:rPr>
          <w:w w:val="115"/>
        </w:rPr>
        <w:t xml:space="preserve"> attentes pour concevoir son ambiance et ses abords</w:t>
      </w:r>
      <w:r w:rsidR="0048706D">
        <w:rPr>
          <w:spacing w:val="-4"/>
          <w:w w:val="115"/>
        </w:rPr>
        <w:t xml:space="preserve"> </w:t>
      </w:r>
      <w:r w:rsidR="0048706D">
        <w:rPr>
          <w:w w:val="115"/>
        </w:rPr>
        <w:t>de</w:t>
      </w:r>
      <w:r w:rsidR="0048706D">
        <w:rPr>
          <w:spacing w:val="-4"/>
          <w:w w:val="115"/>
        </w:rPr>
        <w:t xml:space="preserve"> </w:t>
      </w:r>
      <w:r w:rsidR="0048706D">
        <w:rPr>
          <w:w w:val="115"/>
        </w:rPr>
        <w:t>maison.</w:t>
      </w:r>
      <w:r w:rsidR="0048706D">
        <w:rPr>
          <w:spacing w:val="-4"/>
          <w:w w:val="115"/>
        </w:rPr>
        <w:t xml:space="preserve"> </w:t>
      </w:r>
      <w:r w:rsidR="0048706D">
        <w:rPr>
          <w:w w:val="115"/>
        </w:rPr>
        <w:t>Des</w:t>
      </w:r>
      <w:r w:rsidR="0048706D">
        <w:rPr>
          <w:spacing w:val="-4"/>
          <w:w w:val="115"/>
        </w:rPr>
        <w:t xml:space="preserve"> </w:t>
      </w:r>
      <w:r w:rsidR="0048706D">
        <w:rPr>
          <w:w w:val="115"/>
        </w:rPr>
        <w:t>solutions</w:t>
      </w:r>
      <w:r w:rsidR="0048706D">
        <w:rPr>
          <w:spacing w:val="-4"/>
          <w:w w:val="115"/>
        </w:rPr>
        <w:t xml:space="preserve"> </w:t>
      </w:r>
      <w:r w:rsidR="0048706D">
        <w:rPr>
          <w:w w:val="115"/>
        </w:rPr>
        <w:t>à</w:t>
      </w:r>
      <w:r w:rsidR="0048706D">
        <w:rPr>
          <w:spacing w:val="-4"/>
          <w:w w:val="115"/>
        </w:rPr>
        <w:t xml:space="preserve"> </w:t>
      </w:r>
      <w:r w:rsidR="0048706D">
        <w:rPr>
          <w:w w:val="115"/>
        </w:rPr>
        <w:t>retrouver</w:t>
      </w:r>
      <w:r w:rsidR="0048706D">
        <w:rPr>
          <w:spacing w:val="-4"/>
          <w:w w:val="115"/>
        </w:rPr>
        <w:t xml:space="preserve"> </w:t>
      </w:r>
      <w:r w:rsidR="0048706D">
        <w:rPr>
          <w:w w:val="115"/>
        </w:rPr>
        <w:t xml:space="preserve">dans leur intégralité au sein des nouveaux catalogues </w:t>
      </w:r>
      <w:proofErr w:type="spellStart"/>
      <w:r w:rsidR="0048706D">
        <w:rPr>
          <w:w w:val="115"/>
        </w:rPr>
        <w:t>Alkern</w:t>
      </w:r>
      <w:proofErr w:type="spellEnd"/>
      <w:r w:rsidR="0048706D">
        <w:rPr>
          <w:w w:val="115"/>
        </w:rPr>
        <w:t xml:space="preserve"> Aménagement Extérieur 2023.</w:t>
      </w:r>
    </w:p>
    <w:p w:rsidR="00D56A6C" w:rsidRDefault="0048706D">
      <w:pPr>
        <w:spacing w:before="175" w:line="252" w:lineRule="auto"/>
        <w:ind w:left="380"/>
        <w:rPr>
          <w:rFonts w:ascii="Trebuchet MS" w:hAnsi="Trebuchet MS"/>
          <w:b/>
          <w:sz w:val="20"/>
        </w:rPr>
      </w:pPr>
      <w:r>
        <w:rPr>
          <w:rFonts w:ascii="Trebuchet MS" w:hAnsi="Trebuchet MS"/>
          <w:b/>
          <w:color w:val="F18700"/>
          <w:w w:val="110"/>
          <w:sz w:val="20"/>
        </w:rPr>
        <w:t>3</w:t>
      </w:r>
      <w:r>
        <w:rPr>
          <w:rFonts w:ascii="Trebuchet MS" w:hAnsi="Trebuchet MS"/>
          <w:b/>
          <w:color w:val="F18700"/>
          <w:spacing w:val="40"/>
          <w:w w:val="110"/>
          <w:sz w:val="20"/>
        </w:rPr>
        <w:t xml:space="preserve"> </w:t>
      </w:r>
      <w:r>
        <w:rPr>
          <w:rFonts w:ascii="Trebuchet MS" w:hAnsi="Trebuchet MS"/>
          <w:b/>
          <w:color w:val="F18700"/>
          <w:w w:val="110"/>
          <w:sz w:val="20"/>
        </w:rPr>
        <w:t>catalogues</w:t>
      </w:r>
      <w:r>
        <w:rPr>
          <w:rFonts w:ascii="Trebuchet MS" w:hAnsi="Trebuchet MS"/>
          <w:b/>
          <w:color w:val="F18700"/>
          <w:spacing w:val="40"/>
          <w:w w:val="110"/>
          <w:sz w:val="20"/>
        </w:rPr>
        <w:t xml:space="preserve"> </w:t>
      </w:r>
      <w:r>
        <w:rPr>
          <w:rFonts w:ascii="Trebuchet MS" w:hAnsi="Trebuchet MS"/>
          <w:b/>
          <w:color w:val="F18700"/>
          <w:w w:val="110"/>
          <w:sz w:val="20"/>
        </w:rPr>
        <w:t>régionaux</w:t>
      </w:r>
      <w:r>
        <w:rPr>
          <w:rFonts w:ascii="Trebuchet MS" w:hAnsi="Trebuchet MS"/>
          <w:b/>
          <w:color w:val="F18700"/>
          <w:spacing w:val="40"/>
          <w:w w:val="110"/>
          <w:sz w:val="20"/>
        </w:rPr>
        <w:t xml:space="preserve"> </w:t>
      </w:r>
      <w:r>
        <w:rPr>
          <w:rFonts w:ascii="Trebuchet MS" w:hAnsi="Trebuchet MS"/>
          <w:b/>
          <w:color w:val="F18700"/>
          <w:w w:val="110"/>
          <w:sz w:val="20"/>
        </w:rPr>
        <w:t>repensés</w:t>
      </w:r>
      <w:r>
        <w:rPr>
          <w:rFonts w:ascii="Trebuchet MS" w:hAnsi="Trebuchet MS"/>
          <w:b/>
          <w:color w:val="F18700"/>
          <w:spacing w:val="40"/>
          <w:w w:val="110"/>
          <w:sz w:val="20"/>
        </w:rPr>
        <w:t xml:space="preserve"> </w:t>
      </w:r>
      <w:r>
        <w:rPr>
          <w:rFonts w:ascii="Trebuchet MS" w:hAnsi="Trebuchet MS"/>
          <w:b/>
          <w:color w:val="F18700"/>
          <w:w w:val="110"/>
          <w:sz w:val="20"/>
        </w:rPr>
        <w:t>pour</w:t>
      </w:r>
      <w:r>
        <w:rPr>
          <w:rFonts w:ascii="Trebuchet MS" w:hAnsi="Trebuchet MS"/>
          <w:b/>
          <w:color w:val="F18700"/>
          <w:spacing w:val="49"/>
          <w:w w:val="110"/>
          <w:sz w:val="20"/>
        </w:rPr>
        <w:t xml:space="preserve"> </w:t>
      </w:r>
      <w:r>
        <w:rPr>
          <w:rFonts w:ascii="Trebuchet MS" w:hAnsi="Trebuchet MS"/>
          <w:b/>
          <w:color w:val="F18700"/>
          <w:w w:val="110"/>
          <w:sz w:val="20"/>
        </w:rPr>
        <w:t>montrer tout le champ des possibles</w:t>
      </w:r>
    </w:p>
    <w:p w:rsidR="00D56A6C" w:rsidRDefault="0048706D">
      <w:pPr>
        <w:pStyle w:val="Corpsdetexte"/>
        <w:spacing w:before="171" w:line="254" w:lineRule="auto"/>
        <w:ind w:left="380"/>
        <w:jc w:val="both"/>
      </w:pPr>
      <w:r>
        <w:rPr>
          <w:w w:val="110"/>
        </w:rPr>
        <w:t xml:space="preserve">Dans ces nouvelles éditions, </w:t>
      </w:r>
      <w:proofErr w:type="spellStart"/>
      <w:r>
        <w:rPr>
          <w:w w:val="110"/>
        </w:rPr>
        <w:t>Alkern</w:t>
      </w:r>
      <w:proofErr w:type="spellEnd"/>
      <w:r>
        <w:rPr>
          <w:w w:val="110"/>
        </w:rPr>
        <w:t xml:space="preserve"> y </w:t>
      </w:r>
      <w:proofErr w:type="spellStart"/>
      <w:r>
        <w:rPr>
          <w:w w:val="110"/>
        </w:rPr>
        <w:t>contextualise</w:t>
      </w:r>
      <w:proofErr w:type="spellEnd"/>
      <w:r>
        <w:rPr>
          <w:w w:val="110"/>
        </w:rPr>
        <w:t xml:space="preserve"> clairement le produit dans son environnement</w:t>
      </w:r>
      <w:r>
        <w:rPr>
          <w:spacing w:val="80"/>
          <w:w w:val="110"/>
        </w:rPr>
        <w:t xml:space="preserve"> </w:t>
      </w:r>
      <w:r>
        <w:rPr>
          <w:w w:val="110"/>
        </w:rPr>
        <w:t>grâce</w:t>
      </w:r>
      <w:r>
        <w:rPr>
          <w:spacing w:val="40"/>
          <w:w w:val="110"/>
        </w:rPr>
        <w:t xml:space="preserve"> </w:t>
      </w:r>
      <w:r>
        <w:rPr>
          <w:w w:val="110"/>
        </w:rPr>
        <w:t>à</w:t>
      </w:r>
      <w:r>
        <w:rPr>
          <w:spacing w:val="40"/>
          <w:w w:val="110"/>
        </w:rPr>
        <w:t xml:space="preserve"> </w:t>
      </w:r>
      <w:r>
        <w:rPr>
          <w:w w:val="110"/>
        </w:rPr>
        <w:t>une</w:t>
      </w:r>
      <w:r>
        <w:rPr>
          <w:spacing w:val="40"/>
          <w:w w:val="110"/>
        </w:rPr>
        <w:t xml:space="preserve"> </w:t>
      </w:r>
      <w:r>
        <w:rPr>
          <w:w w:val="110"/>
        </w:rPr>
        <w:t>couverture</w:t>
      </w:r>
      <w:r>
        <w:rPr>
          <w:spacing w:val="40"/>
          <w:w w:val="110"/>
        </w:rPr>
        <w:t xml:space="preserve"> </w:t>
      </w:r>
      <w:r>
        <w:rPr>
          <w:w w:val="110"/>
        </w:rPr>
        <w:t>qui</w:t>
      </w:r>
      <w:r>
        <w:rPr>
          <w:spacing w:val="40"/>
          <w:w w:val="110"/>
        </w:rPr>
        <w:t xml:space="preserve"> </w:t>
      </w:r>
      <w:r>
        <w:rPr>
          <w:w w:val="110"/>
        </w:rPr>
        <w:t>identifie</w:t>
      </w:r>
      <w:r>
        <w:rPr>
          <w:spacing w:val="40"/>
          <w:w w:val="110"/>
        </w:rPr>
        <w:t xml:space="preserve"> </w:t>
      </w:r>
      <w:r>
        <w:rPr>
          <w:w w:val="110"/>
        </w:rPr>
        <w:t>de</w:t>
      </w:r>
      <w:r>
        <w:rPr>
          <w:spacing w:val="40"/>
          <w:w w:val="110"/>
        </w:rPr>
        <w:t xml:space="preserve"> </w:t>
      </w:r>
      <w:r>
        <w:rPr>
          <w:w w:val="110"/>
        </w:rPr>
        <w:t>suite</w:t>
      </w:r>
      <w:r>
        <w:rPr>
          <w:spacing w:val="40"/>
          <w:w w:val="110"/>
        </w:rPr>
        <w:t xml:space="preserve"> </w:t>
      </w:r>
      <w:r>
        <w:rPr>
          <w:w w:val="110"/>
        </w:rPr>
        <w:t xml:space="preserve">la zone géographique concernée, avec une réalisation </w:t>
      </w:r>
      <w:proofErr w:type="spellStart"/>
      <w:r>
        <w:rPr>
          <w:w w:val="110"/>
        </w:rPr>
        <w:t>Alkern</w:t>
      </w:r>
      <w:proofErr w:type="spellEnd"/>
      <w:r>
        <w:rPr>
          <w:w w:val="110"/>
        </w:rPr>
        <w:t xml:space="preserve"> caractéristique d’un habitat régional du Grand-Ouest,</w:t>
      </w:r>
      <w:r>
        <w:rPr>
          <w:w w:val="110"/>
        </w:rPr>
        <w:t xml:space="preserve"> du Nord Centre-Est ou encore du </w:t>
      </w:r>
      <w:proofErr w:type="spellStart"/>
      <w:r>
        <w:rPr>
          <w:w w:val="110"/>
        </w:rPr>
        <w:t>Sud-Est</w:t>
      </w:r>
      <w:proofErr w:type="spellEnd"/>
      <w:r>
        <w:rPr>
          <w:w w:val="110"/>
        </w:rPr>
        <w:t>.</w:t>
      </w:r>
      <w:r>
        <w:rPr>
          <w:spacing w:val="40"/>
          <w:w w:val="110"/>
        </w:rPr>
        <w:t xml:space="preserve"> </w:t>
      </w:r>
      <w:r>
        <w:rPr>
          <w:w w:val="110"/>
        </w:rPr>
        <w:t>La</w:t>
      </w:r>
      <w:r>
        <w:rPr>
          <w:spacing w:val="40"/>
          <w:w w:val="110"/>
        </w:rPr>
        <w:t xml:space="preserve"> </w:t>
      </w:r>
      <w:r>
        <w:rPr>
          <w:w w:val="110"/>
        </w:rPr>
        <w:t>charte</w:t>
      </w:r>
      <w:r>
        <w:rPr>
          <w:spacing w:val="40"/>
          <w:w w:val="110"/>
        </w:rPr>
        <w:t xml:space="preserve"> </w:t>
      </w:r>
      <w:r>
        <w:rPr>
          <w:w w:val="110"/>
        </w:rPr>
        <w:t>graphique</w:t>
      </w:r>
      <w:r>
        <w:rPr>
          <w:spacing w:val="40"/>
          <w:w w:val="110"/>
        </w:rPr>
        <w:t xml:space="preserve"> </w:t>
      </w:r>
      <w:r>
        <w:rPr>
          <w:w w:val="110"/>
        </w:rPr>
        <w:t>impulsée</w:t>
      </w:r>
      <w:r>
        <w:rPr>
          <w:spacing w:val="40"/>
          <w:w w:val="110"/>
        </w:rPr>
        <w:t xml:space="preserve"> </w:t>
      </w:r>
      <w:r>
        <w:rPr>
          <w:w w:val="110"/>
        </w:rPr>
        <w:t>en</w:t>
      </w:r>
      <w:r>
        <w:rPr>
          <w:spacing w:val="40"/>
          <w:w w:val="110"/>
        </w:rPr>
        <w:t xml:space="preserve"> </w:t>
      </w:r>
      <w:r>
        <w:rPr>
          <w:w w:val="110"/>
        </w:rPr>
        <w:t>2022 de</w:t>
      </w:r>
      <w:r>
        <w:rPr>
          <w:spacing w:val="45"/>
          <w:w w:val="110"/>
        </w:rPr>
        <w:t xml:space="preserve"> </w:t>
      </w:r>
      <w:r>
        <w:rPr>
          <w:w w:val="110"/>
        </w:rPr>
        <w:t>ces</w:t>
      </w:r>
      <w:r>
        <w:rPr>
          <w:spacing w:val="46"/>
          <w:w w:val="110"/>
        </w:rPr>
        <w:t xml:space="preserve"> </w:t>
      </w:r>
      <w:r>
        <w:rPr>
          <w:w w:val="110"/>
        </w:rPr>
        <w:t>3</w:t>
      </w:r>
      <w:r>
        <w:rPr>
          <w:spacing w:val="46"/>
          <w:w w:val="110"/>
        </w:rPr>
        <w:t xml:space="preserve"> </w:t>
      </w:r>
      <w:r>
        <w:rPr>
          <w:w w:val="110"/>
        </w:rPr>
        <w:t>nouvelles</w:t>
      </w:r>
      <w:r>
        <w:rPr>
          <w:spacing w:val="46"/>
          <w:w w:val="110"/>
        </w:rPr>
        <w:t xml:space="preserve"> </w:t>
      </w:r>
      <w:r>
        <w:rPr>
          <w:w w:val="110"/>
        </w:rPr>
        <w:t>éditions</w:t>
      </w:r>
      <w:r>
        <w:rPr>
          <w:spacing w:val="45"/>
          <w:w w:val="110"/>
        </w:rPr>
        <w:t xml:space="preserve"> </w:t>
      </w:r>
      <w:r>
        <w:rPr>
          <w:w w:val="110"/>
        </w:rPr>
        <w:t>régionales</w:t>
      </w:r>
      <w:r>
        <w:rPr>
          <w:spacing w:val="46"/>
          <w:w w:val="110"/>
        </w:rPr>
        <w:t xml:space="preserve"> </w:t>
      </w:r>
      <w:r>
        <w:rPr>
          <w:spacing w:val="-2"/>
          <w:w w:val="110"/>
        </w:rPr>
        <w:t>(Sélection</w:t>
      </w:r>
    </w:p>
    <w:p w:rsidR="00D56A6C" w:rsidRDefault="0048706D">
      <w:pPr>
        <w:pStyle w:val="Corpsdetexte"/>
        <w:spacing w:before="97" w:line="264" w:lineRule="auto"/>
        <w:ind w:left="241" w:right="515"/>
        <w:jc w:val="both"/>
      </w:pPr>
      <w:r>
        <w:br w:type="column"/>
      </w:r>
      <w:r>
        <w:rPr>
          <w:w w:val="110"/>
        </w:rPr>
        <w:lastRenderedPageBreak/>
        <w:t xml:space="preserve">Grand-Ouest – 192 pages, Sélection </w:t>
      </w:r>
      <w:proofErr w:type="spellStart"/>
      <w:r>
        <w:rPr>
          <w:w w:val="110"/>
        </w:rPr>
        <w:t>Sud-Est</w:t>
      </w:r>
      <w:proofErr w:type="spellEnd"/>
      <w:r>
        <w:rPr>
          <w:w w:val="110"/>
        </w:rPr>
        <w:t xml:space="preserve"> - 176 pages et Sélection Nord Centre-Est - 182 pages) évolue aujourd’hui pour laiss</w:t>
      </w:r>
      <w:r>
        <w:rPr>
          <w:w w:val="110"/>
        </w:rPr>
        <w:t>er plus de visibilité au produit (coloris et textures plus lisibles), et surtout</w:t>
      </w:r>
      <w:r>
        <w:rPr>
          <w:spacing w:val="80"/>
          <w:w w:val="110"/>
        </w:rPr>
        <w:t xml:space="preserve"> </w:t>
      </w:r>
      <w:r>
        <w:rPr>
          <w:w w:val="110"/>
        </w:rPr>
        <w:t>le</w:t>
      </w:r>
      <w:r>
        <w:rPr>
          <w:spacing w:val="-4"/>
          <w:w w:val="110"/>
        </w:rPr>
        <w:t xml:space="preserve"> </w:t>
      </w:r>
      <w:proofErr w:type="spellStart"/>
      <w:r>
        <w:rPr>
          <w:w w:val="110"/>
        </w:rPr>
        <w:t>contextualise</w:t>
      </w:r>
      <w:proofErr w:type="spellEnd"/>
      <w:r>
        <w:rPr>
          <w:spacing w:val="-4"/>
          <w:w w:val="110"/>
        </w:rPr>
        <w:t xml:space="preserve"> </w:t>
      </w:r>
      <w:r>
        <w:rPr>
          <w:w w:val="110"/>
        </w:rPr>
        <w:t>davantage</w:t>
      </w:r>
      <w:r>
        <w:rPr>
          <w:spacing w:val="-4"/>
          <w:w w:val="110"/>
        </w:rPr>
        <w:t xml:space="preserve"> </w:t>
      </w:r>
      <w:r>
        <w:rPr>
          <w:w w:val="110"/>
        </w:rPr>
        <w:t>dans</w:t>
      </w:r>
      <w:r>
        <w:rPr>
          <w:spacing w:val="-4"/>
          <w:w w:val="110"/>
        </w:rPr>
        <w:t xml:space="preserve"> </w:t>
      </w:r>
      <w:r>
        <w:rPr>
          <w:w w:val="110"/>
        </w:rPr>
        <w:t>son</w:t>
      </w:r>
      <w:r>
        <w:rPr>
          <w:spacing w:val="-4"/>
          <w:w w:val="110"/>
        </w:rPr>
        <w:t xml:space="preserve"> </w:t>
      </w:r>
      <w:r>
        <w:rPr>
          <w:w w:val="110"/>
        </w:rPr>
        <w:t>environnement global</w:t>
      </w:r>
      <w:r>
        <w:rPr>
          <w:spacing w:val="80"/>
          <w:w w:val="150"/>
        </w:rPr>
        <w:t xml:space="preserve"> </w:t>
      </w:r>
      <w:r>
        <w:rPr>
          <w:w w:val="110"/>
        </w:rPr>
        <w:t>d’aménagement</w:t>
      </w:r>
      <w:r>
        <w:rPr>
          <w:spacing w:val="80"/>
          <w:w w:val="150"/>
        </w:rPr>
        <w:t xml:space="preserve"> </w:t>
      </w:r>
      <w:r>
        <w:rPr>
          <w:w w:val="110"/>
        </w:rPr>
        <w:t>extérieur.</w:t>
      </w:r>
      <w:r>
        <w:rPr>
          <w:spacing w:val="80"/>
          <w:w w:val="150"/>
        </w:rPr>
        <w:t xml:space="preserve"> </w:t>
      </w:r>
      <w:r>
        <w:rPr>
          <w:w w:val="110"/>
        </w:rPr>
        <w:t>Les</w:t>
      </w:r>
      <w:r>
        <w:rPr>
          <w:spacing w:val="80"/>
          <w:w w:val="150"/>
        </w:rPr>
        <w:t xml:space="preserve"> </w:t>
      </w:r>
      <w:r>
        <w:rPr>
          <w:w w:val="110"/>
        </w:rPr>
        <w:t>éditions se voient également enrichies de contenu pédagogique plus généraliste sur la fab</w:t>
      </w:r>
      <w:r>
        <w:rPr>
          <w:w w:val="110"/>
        </w:rPr>
        <w:t>rication, l’entretien, les produits coordonnés...</w:t>
      </w:r>
    </w:p>
    <w:p w:rsidR="00D56A6C" w:rsidRDefault="0048706D">
      <w:pPr>
        <w:pStyle w:val="Corpsdetexte"/>
        <w:spacing w:before="172" w:line="264" w:lineRule="auto"/>
        <w:ind w:left="241" w:right="515"/>
        <w:jc w:val="both"/>
      </w:pPr>
      <w:r>
        <w:rPr>
          <w:w w:val="110"/>
        </w:rPr>
        <w:t>Autre</w:t>
      </w:r>
      <w:r>
        <w:rPr>
          <w:spacing w:val="40"/>
          <w:w w:val="110"/>
        </w:rPr>
        <w:t xml:space="preserve"> </w:t>
      </w:r>
      <w:r>
        <w:rPr>
          <w:w w:val="110"/>
        </w:rPr>
        <w:t>innovation</w:t>
      </w:r>
      <w:r>
        <w:rPr>
          <w:spacing w:val="40"/>
          <w:w w:val="110"/>
        </w:rPr>
        <w:t xml:space="preserve"> </w:t>
      </w:r>
      <w:r>
        <w:rPr>
          <w:w w:val="110"/>
        </w:rPr>
        <w:t>depuis</w:t>
      </w:r>
      <w:r>
        <w:rPr>
          <w:spacing w:val="40"/>
          <w:w w:val="110"/>
        </w:rPr>
        <w:t xml:space="preserve"> </w:t>
      </w:r>
      <w:r>
        <w:rPr>
          <w:w w:val="110"/>
        </w:rPr>
        <w:t>2022,</w:t>
      </w:r>
      <w:r>
        <w:rPr>
          <w:spacing w:val="40"/>
          <w:w w:val="110"/>
        </w:rPr>
        <w:t xml:space="preserve"> </w:t>
      </w:r>
      <w:r>
        <w:rPr>
          <w:w w:val="110"/>
        </w:rPr>
        <w:t>une</w:t>
      </w:r>
      <w:r>
        <w:rPr>
          <w:spacing w:val="40"/>
          <w:w w:val="110"/>
        </w:rPr>
        <w:t xml:space="preserve"> </w:t>
      </w:r>
      <w:r>
        <w:rPr>
          <w:w w:val="110"/>
        </w:rPr>
        <w:t>organisation</w:t>
      </w:r>
      <w:r>
        <w:rPr>
          <w:spacing w:val="40"/>
          <w:w w:val="110"/>
        </w:rPr>
        <w:t xml:space="preserve"> </w:t>
      </w:r>
      <w:r>
        <w:rPr>
          <w:w w:val="110"/>
        </w:rPr>
        <w:t>de</w:t>
      </w:r>
      <w:r>
        <w:rPr>
          <w:spacing w:val="80"/>
          <w:w w:val="110"/>
        </w:rPr>
        <w:t xml:space="preserve"> </w:t>
      </w:r>
      <w:r>
        <w:rPr>
          <w:w w:val="110"/>
        </w:rPr>
        <w:t>la</w:t>
      </w:r>
      <w:r>
        <w:rPr>
          <w:spacing w:val="80"/>
          <w:w w:val="110"/>
        </w:rPr>
        <w:t xml:space="preserve"> </w:t>
      </w:r>
      <w:r>
        <w:rPr>
          <w:w w:val="110"/>
        </w:rPr>
        <w:t>pagination</w:t>
      </w:r>
      <w:r>
        <w:rPr>
          <w:spacing w:val="80"/>
          <w:w w:val="110"/>
        </w:rPr>
        <w:t xml:space="preserve"> </w:t>
      </w:r>
      <w:r>
        <w:rPr>
          <w:w w:val="110"/>
        </w:rPr>
        <w:t>structurée</w:t>
      </w:r>
      <w:r>
        <w:rPr>
          <w:spacing w:val="80"/>
          <w:w w:val="110"/>
        </w:rPr>
        <w:t xml:space="preserve"> </w:t>
      </w:r>
      <w:r>
        <w:rPr>
          <w:w w:val="110"/>
        </w:rPr>
        <w:t>par</w:t>
      </w:r>
      <w:r>
        <w:rPr>
          <w:spacing w:val="80"/>
          <w:w w:val="110"/>
        </w:rPr>
        <w:t xml:space="preserve"> </w:t>
      </w:r>
      <w:r>
        <w:rPr>
          <w:w w:val="110"/>
        </w:rPr>
        <w:t>univers,</w:t>
      </w:r>
      <w:r>
        <w:rPr>
          <w:spacing w:val="80"/>
          <w:w w:val="110"/>
        </w:rPr>
        <w:t xml:space="preserve"> </w:t>
      </w:r>
      <w:r>
        <w:rPr>
          <w:w w:val="110"/>
        </w:rPr>
        <w:t>avec, au programme, outre un gain de temps dans la recherche de solutions, une découverte de</w:t>
      </w:r>
      <w:r>
        <w:rPr>
          <w:w w:val="110"/>
        </w:rPr>
        <w:t xml:space="preserve"> toutes les réponses </w:t>
      </w:r>
      <w:proofErr w:type="spellStart"/>
      <w:r>
        <w:rPr>
          <w:w w:val="110"/>
        </w:rPr>
        <w:t>Alkern</w:t>
      </w:r>
      <w:proofErr w:type="spellEnd"/>
      <w:r>
        <w:rPr>
          <w:w w:val="110"/>
        </w:rPr>
        <w:t xml:space="preserve"> en :</w:t>
      </w:r>
    </w:p>
    <w:p w:rsidR="00D56A6C" w:rsidRDefault="0048706D">
      <w:pPr>
        <w:pStyle w:val="Paragraphedeliste"/>
        <w:numPr>
          <w:ilvl w:val="0"/>
          <w:numId w:val="1"/>
        </w:numPr>
        <w:tabs>
          <w:tab w:val="left" w:pos="440"/>
        </w:tabs>
        <w:spacing w:before="58" w:line="264" w:lineRule="auto"/>
        <w:ind w:right="516" w:firstLine="0"/>
        <w:rPr>
          <w:sz w:val="20"/>
        </w:rPr>
      </w:pPr>
      <w:r>
        <w:rPr>
          <w:w w:val="110"/>
          <w:sz w:val="20"/>
        </w:rPr>
        <w:t>Jardin (dalles, pavés – vieillis et non vieillis,- gamme drainante, accessoires de jardin, bordures, bordurettes, bloc-mur, cheminement, murs de soutènement,</w:t>
      </w:r>
      <w:r>
        <w:rPr>
          <w:spacing w:val="5"/>
          <w:w w:val="110"/>
          <w:sz w:val="20"/>
        </w:rPr>
        <w:t xml:space="preserve"> </w:t>
      </w:r>
      <w:r>
        <w:rPr>
          <w:w w:val="110"/>
          <w:sz w:val="20"/>
        </w:rPr>
        <w:t>Piliers</w:t>
      </w:r>
      <w:r>
        <w:rPr>
          <w:spacing w:val="6"/>
          <w:w w:val="110"/>
          <w:sz w:val="20"/>
        </w:rPr>
        <w:t xml:space="preserve"> </w:t>
      </w:r>
      <w:r>
        <w:rPr>
          <w:w w:val="110"/>
          <w:sz w:val="20"/>
        </w:rPr>
        <w:t>et</w:t>
      </w:r>
      <w:r>
        <w:rPr>
          <w:spacing w:val="6"/>
          <w:w w:val="110"/>
          <w:sz w:val="20"/>
        </w:rPr>
        <w:t xml:space="preserve"> </w:t>
      </w:r>
      <w:r>
        <w:rPr>
          <w:w w:val="110"/>
          <w:sz w:val="20"/>
        </w:rPr>
        <w:t>couronnements,</w:t>
      </w:r>
      <w:r>
        <w:rPr>
          <w:spacing w:val="5"/>
          <w:w w:val="110"/>
          <w:sz w:val="20"/>
        </w:rPr>
        <w:t xml:space="preserve"> </w:t>
      </w:r>
      <w:r>
        <w:rPr>
          <w:spacing w:val="-2"/>
          <w:w w:val="110"/>
          <w:sz w:val="20"/>
        </w:rPr>
        <w:t>Fontaines),</w:t>
      </w:r>
    </w:p>
    <w:p w:rsidR="00D56A6C" w:rsidRDefault="0048706D">
      <w:pPr>
        <w:pStyle w:val="Paragraphedeliste"/>
        <w:numPr>
          <w:ilvl w:val="0"/>
          <w:numId w:val="1"/>
        </w:numPr>
        <w:tabs>
          <w:tab w:val="left" w:pos="440"/>
        </w:tabs>
        <w:ind w:left="439" w:hanging="199"/>
        <w:rPr>
          <w:sz w:val="20"/>
        </w:rPr>
      </w:pPr>
      <w:r>
        <w:rPr>
          <w:sz w:val="20"/>
        </w:rPr>
        <w:t>Piscines</w:t>
      </w:r>
      <w:r>
        <w:rPr>
          <w:spacing w:val="59"/>
          <w:sz w:val="20"/>
        </w:rPr>
        <w:t xml:space="preserve"> </w:t>
      </w:r>
      <w:r>
        <w:rPr>
          <w:sz w:val="20"/>
        </w:rPr>
        <w:t>(kits,</w:t>
      </w:r>
      <w:r>
        <w:rPr>
          <w:spacing w:val="59"/>
          <w:sz w:val="20"/>
        </w:rPr>
        <w:t xml:space="preserve"> </w:t>
      </w:r>
      <w:r>
        <w:rPr>
          <w:sz w:val="20"/>
        </w:rPr>
        <w:t>margelles,</w:t>
      </w:r>
      <w:r>
        <w:rPr>
          <w:spacing w:val="60"/>
          <w:sz w:val="20"/>
        </w:rPr>
        <w:t xml:space="preserve"> </w:t>
      </w:r>
      <w:r>
        <w:rPr>
          <w:sz w:val="20"/>
        </w:rPr>
        <w:t>accessoires</w:t>
      </w:r>
      <w:r>
        <w:rPr>
          <w:spacing w:val="59"/>
          <w:sz w:val="20"/>
        </w:rPr>
        <w:t xml:space="preserve"> </w:t>
      </w:r>
      <w:r>
        <w:rPr>
          <w:sz w:val="20"/>
        </w:rPr>
        <w:t>de</w:t>
      </w:r>
      <w:r>
        <w:rPr>
          <w:spacing w:val="59"/>
          <w:sz w:val="20"/>
        </w:rPr>
        <w:t xml:space="preserve"> </w:t>
      </w:r>
      <w:r>
        <w:rPr>
          <w:spacing w:val="-2"/>
          <w:sz w:val="20"/>
        </w:rPr>
        <w:t>piscines),</w:t>
      </w:r>
    </w:p>
    <w:p w:rsidR="00D56A6C" w:rsidRDefault="0048706D">
      <w:pPr>
        <w:pStyle w:val="Paragraphedeliste"/>
        <w:numPr>
          <w:ilvl w:val="0"/>
          <w:numId w:val="1"/>
        </w:numPr>
        <w:tabs>
          <w:tab w:val="left" w:pos="440"/>
        </w:tabs>
        <w:spacing w:before="80" w:line="264" w:lineRule="auto"/>
        <w:ind w:right="515" w:firstLine="0"/>
        <w:rPr>
          <w:sz w:val="20"/>
        </w:rPr>
      </w:pPr>
      <w:r>
        <w:rPr>
          <w:w w:val="115"/>
          <w:sz w:val="20"/>
        </w:rPr>
        <w:t>Décoration (parements, et carrelages pour l’édition Sélection Grand-Ouest)</w:t>
      </w:r>
    </w:p>
    <w:p w:rsidR="00D56A6C" w:rsidRDefault="0048706D">
      <w:pPr>
        <w:pStyle w:val="Paragraphedeliste"/>
        <w:numPr>
          <w:ilvl w:val="0"/>
          <w:numId w:val="1"/>
        </w:numPr>
        <w:tabs>
          <w:tab w:val="left" w:pos="440"/>
        </w:tabs>
        <w:ind w:left="439" w:hanging="199"/>
        <w:rPr>
          <w:sz w:val="20"/>
        </w:rPr>
      </w:pPr>
      <w:r>
        <w:rPr>
          <w:w w:val="110"/>
          <w:sz w:val="20"/>
        </w:rPr>
        <w:t>Accessoires</w:t>
      </w:r>
      <w:r>
        <w:rPr>
          <w:spacing w:val="3"/>
          <w:w w:val="110"/>
          <w:sz w:val="20"/>
        </w:rPr>
        <w:t xml:space="preserve"> </w:t>
      </w:r>
      <w:r>
        <w:rPr>
          <w:w w:val="110"/>
          <w:sz w:val="20"/>
        </w:rPr>
        <w:t>de</w:t>
      </w:r>
      <w:r>
        <w:rPr>
          <w:spacing w:val="4"/>
          <w:w w:val="110"/>
          <w:sz w:val="20"/>
        </w:rPr>
        <w:t xml:space="preserve"> </w:t>
      </w:r>
      <w:r>
        <w:rPr>
          <w:w w:val="110"/>
          <w:sz w:val="20"/>
        </w:rPr>
        <w:t>mise</w:t>
      </w:r>
      <w:r>
        <w:rPr>
          <w:spacing w:val="4"/>
          <w:w w:val="110"/>
          <w:sz w:val="20"/>
        </w:rPr>
        <w:t xml:space="preserve"> </w:t>
      </w:r>
      <w:r>
        <w:rPr>
          <w:w w:val="110"/>
          <w:sz w:val="20"/>
        </w:rPr>
        <w:t>en</w:t>
      </w:r>
      <w:r>
        <w:rPr>
          <w:spacing w:val="4"/>
          <w:w w:val="110"/>
          <w:sz w:val="20"/>
        </w:rPr>
        <w:t xml:space="preserve"> </w:t>
      </w:r>
      <w:r>
        <w:rPr>
          <w:w w:val="110"/>
          <w:sz w:val="20"/>
        </w:rPr>
        <w:t>œuvre</w:t>
      </w:r>
      <w:r>
        <w:rPr>
          <w:spacing w:val="4"/>
          <w:w w:val="110"/>
          <w:sz w:val="20"/>
        </w:rPr>
        <w:t xml:space="preserve"> </w:t>
      </w:r>
      <w:r>
        <w:rPr>
          <w:w w:val="110"/>
          <w:sz w:val="20"/>
        </w:rPr>
        <w:t>et</w:t>
      </w:r>
      <w:r>
        <w:rPr>
          <w:spacing w:val="4"/>
          <w:w w:val="110"/>
          <w:sz w:val="20"/>
        </w:rPr>
        <w:t xml:space="preserve"> </w:t>
      </w:r>
      <w:r>
        <w:rPr>
          <w:spacing w:val="-2"/>
          <w:w w:val="110"/>
          <w:sz w:val="20"/>
        </w:rPr>
        <w:t>d’entretien.</w:t>
      </w:r>
    </w:p>
    <w:p w:rsidR="00D56A6C" w:rsidRDefault="00D56A6C">
      <w:pPr>
        <w:jc w:val="both"/>
        <w:rPr>
          <w:sz w:val="20"/>
        </w:rPr>
        <w:sectPr w:rsidR="00D56A6C">
          <w:type w:val="continuous"/>
          <w:pgSz w:w="11910" w:h="16840"/>
          <w:pgMar w:top="580" w:right="200" w:bottom="1080" w:left="340" w:header="0" w:footer="892" w:gutter="0"/>
          <w:cols w:num="2" w:space="720" w:equalWidth="0">
            <w:col w:w="5474" w:space="40"/>
            <w:col w:w="5856"/>
          </w:cols>
        </w:sectPr>
      </w:pPr>
    </w:p>
    <w:p w:rsidR="00D56A6C" w:rsidRDefault="0048706D">
      <w:pPr>
        <w:pStyle w:val="Corpsdetexte"/>
        <w:ind w:left="8566"/>
      </w:pPr>
      <w:r>
        <w:rPr>
          <w:noProof/>
          <w:lang w:eastAsia="fr-FR"/>
        </w:rPr>
        <w:lastRenderedPageBreak/>
        <w:drawing>
          <wp:inline distT="0" distB="0" distL="0" distR="0">
            <wp:extent cx="1408936" cy="316706"/>
            <wp:effectExtent l="0" t="0" r="0" b="0"/>
            <wp:docPr id="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5.jpeg"/>
                    <pic:cNvPicPr/>
                  </pic:nvPicPr>
                  <pic:blipFill>
                    <a:blip r:embed="rId17" cstate="print"/>
                    <a:stretch>
                      <a:fillRect/>
                    </a:stretch>
                  </pic:blipFill>
                  <pic:spPr>
                    <a:xfrm>
                      <a:off x="0" y="0"/>
                      <a:ext cx="1408936" cy="316706"/>
                    </a:xfrm>
                    <a:prstGeom prst="rect">
                      <a:avLst/>
                    </a:prstGeom>
                  </pic:spPr>
                </pic:pic>
              </a:graphicData>
            </a:graphic>
          </wp:inline>
        </w:drawing>
      </w:r>
    </w:p>
    <w:p w:rsidR="00D56A6C" w:rsidRDefault="00D56A6C">
      <w:pPr>
        <w:pStyle w:val="Corpsdetexte"/>
        <w:spacing w:before="8"/>
        <w:rPr>
          <w:sz w:val="28"/>
        </w:rPr>
      </w:pPr>
    </w:p>
    <w:p w:rsidR="00D56A6C" w:rsidRDefault="0048706D">
      <w:pPr>
        <w:pStyle w:val="Corpsdetexte"/>
        <w:spacing w:before="92" w:line="271" w:lineRule="auto"/>
        <w:ind w:left="380" w:right="498"/>
        <w:jc w:val="both"/>
      </w:pPr>
      <w:r>
        <w:rPr>
          <w:spacing w:val="-10"/>
          <w:w w:val="110"/>
        </w:rPr>
        <w:t>Mentionnons</w:t>
      </w:r>
      <w:r>
        <w:rPr>
          <w:spacing w:val="2"/>
          <w:w w:val="110"/>
        </w:rPr>
        <w:t xml:space="preserve"> </w:t>
      </w:r>
      <w:r>
        <w:rPr>
          <w:spacing w:val="-10"/>
          <w:w w:val="110"/>
        </w:rPr>
        <w:t>qu’</w:t>
      </w:r>
      <w:proofErr w:type="spellStart"/>
      <w:r>
        <w:rPr>
          <w:spacing w:val="-10"/>
          <w:w w:val="110"/>
        </w:rPr>
        <w:t>Alkern</w:t>
      </w:r>
      <w:proofErr w:type="spellEnd"/>
      <w:r>
        <w:rPr>
          <w:spacing w:val="2"/>
          <w:w w:val="110"/>
        </w:rPr>
        <w:t xml:space="preserve"> </w:t>
      </w:r>
      <w:r>
        <w:rPr>
          <w:spacing w:val="-10"/>
          <w:w w:val="110"/>
        </w:rPr>
        <w:t>a</w:t>
      </w:r>
      <w:r>
        <w:rPr>
          <w:spacing w:val="2"/>
          <w:w w:val="110"/>
        </w:rPr>
        <w:t xml:space="preserve"> </w:t>
      </w:r>
      <w:r>
        <w:rPr>
          <w:spacing w:val="-10"/>
          <w:w w:val="110"/>
        </w:rPr>
        <w:t>également</w:t>
      </w:r>
      <w:r>
        <w:rPr>
          <w:spacing w:val="2"/>
          <w:w w:val="110"/>
        </w:rPr>
        <w:t xml:space="preserve"> </w:t>
      </w:r>
      <w:r>
        <w:rPr>
          <w:spacing w:val="-10"/>
          <w:w w:val="110"/>
        </w:rPr>
        <w:t>optimisé</w:t>
      </w:r>
      <w:r>
        <w:rPr>
          <w:spacing w:val="2"/>
          <w:w w:val="110"/>
        </w:rPr>
        <w:t xml:space="preserve"> </w:t>
      </w:r>
      <w:r>
        <w:rPr>
          <w:spacing w:val="-10"/>
          <w:w w:val="110"/>
        </w:rPr>
        <w:t>ces</w:t>
      </w:r>
      <w:r>
        <w:rPr>
          <w:spacing w:val="2"/>
          <w:w w:val="110"/>
        </w:rPr>
        <w:t xml:space="preserve"> </w:t>
      </w:r>
      <w:r>
        <w:rPr>
          <w:spacing w:val="-10"/>
          <w:w w:val="110"/>
        </w:rPr>
        <w:t>recueils</w:t>
      </w:r>
      <w:r>
        <w:rPr>
          <w:spacing w:val="2"/>
          <w:w w:val="110"/>
        </w:rPr>
        <w:t xml:space="preserve"> </w:t>
      </w:r>
      <w:r>
        <w:rPr>
          <w:spacing w:val="-10"/>
          <w:w w:val="110"/>
        </w:rPr>
        <w:t>2023</w:t>
      </w:r>
      <w:r>
        <w:rPr>
          <w:spacing w:val="2"/>
          <w:w w:val="110"/>
        </w:rPr>
        <w:t xml:space="preserve"> </w:t>
      </w:r>
      <w:r>
        <w:rPr>
          <w:spacing w:val="-10"/>
          <w:w w:val="110"/>
        </w:rPr>
        <w:t>afin</w:t>
      </w:r>
      <w:r>
        <w:rPr>
          <w:spacing w:val="2"/>
          <w:w w:val="110"/>
        </w:rPr>
        <w:t xml:space="preserve"> </w:t>
      </w:r>
      <w:r>
        <w:rPr>
          <w:spacing w:val="-10"/>
          <w:w w:val="110"/>
        </w:rPr>
        <w:t>de</w:t>
      </w:r>
      <w:r>
        <w:rPr>
          <w:spacing w:val="2"/>
          <w:w w:val="110"/>
        </w:rPr>
        <w:t xml:space="preserve"> </w:t>
      </w:r>
      <w:r>
        <w:rPr>
          <w:spacing w:val="-10"/>
          <w:w w:val="110"/>
        </w:rPr>
        <w:t>mieux</w:t>
      </w:r>
      <w:r>
        <w:rPr>
          <w:spacing w:val="2"/>
          <w:w w:val="110"/>
        </w:rPr>
        <w:t xml:space="preserve"> </w:t>
      </w:r>
      <w:r>
        <w:rPr>
          <w:spacing w:val="-10"/>
          <w:w w:val="110"/>
        </w:rPr>
        <w:t>faire</w:t>
      </w:r>
      <w:r>
        <w:rPr>
          <w:spacing w:val="2"/>
          <w:w w:val="110"/>
        </w:rPr>
        <w:t xml:space="preserve"> </w:t>
      </w:r>
      <w:r>
        <w:rPr>
          <w:spacing w:val="-10"/>
          <w:w w:val="110"/>
        </w:rPr>
        <w:t>appréhender</w:t>
      </w:r>
      <w:r>
        <w:rPr>
          <w:spacing w:val="2"/>
          <w:w w:val="110"/>
        </w:rPr>
        <w:t xml:space="preserve"> </w:t>
      </w:r>
      <w:r>
        <w:rPr>
          <w:spacing w:val="-10"/>
          <w:w w:val="110"/>
        </w:rPr>
        <w:t>la</w:t>
      </w:r>
      <w:r>
        <w:rPr>
          <w:spacing w:val="2"/>
          <w:w w:val="110"/>
        </w:rPr>
        <w:t xml:space="preserve"> </w:t>
      </w:r>
      <w:r>
        <w:rPr>
          <w:spacing w:val="-10"/>
          <w:w w:val="110"/>
        </w:rPr>
        <w:t>texture</w:t>
      </w:r>
      <w:r>
        <w:rPr>
          <w:spacing w:val="2"/>
          <w:w w:val="110"/>
        </w:rPr>
        <w:t xml:space="preserve"> </w:t>
      </w:r>
      <w:r>
        <w:rPr>
          <w:spacing w:val="-10"/>
          <w:w w:val="110"/>
        </w:rPr>
        <w:t>du</w:t>
      </w:r>
      <w:r>
        <w:rPr>
          <w:spacing w:val="2"/>
          <w:w w:val="110"/>
        </w:rPr>
        <w:t xml:space="preserve"> </w:t>
      </w:r>
      <w:r>
        <w:rPr>
          <w:spacing w:val="-10"/>
          <w:w w:val="110"/>
        </w:rPr>
        <w:t>produit, qui</w:t>
      </w:r>
      <w:r>
        <w:rPr>
          <w:spacing w:val="-2"/>
          <w:w w:val="110"/>
        </w:rPr>
        <w:t xml:space="preserve"> </w:t>
      </w:r>
      <w:r>
        <w:rPr>
          <w:spacing w:val="-10"/>
          <w:w w:val="110"/>
        </w:rPr>
        <w:t>s’avère</w:t>
      </w:r>
      <w:r>
        <w:rPr>
          <w:spacing w:val="-2"/>
          <w:w w:val="110"/>
        </w:rPr>
        <w:t xml:space="preserve"> </w:t>
      </w:r>
      <w:r>
        <w:rPr>
          <w:spacing w:val="-10"/>
          <w:w w:val="110"/>
        </w:rPr>
        <w:t>encore</w:t>
      </w:r>
      <w:r>
        <w:rPr>
          <w:spacing w:val="-2"/>
          <w:w w:val="110"/>
        </w:rPr>
        <w:t xml:space="preserve"> </w:t>
      </w:r>
      <w:r>
        <w:rPr>
          <w:spacing w:val="-10"/>
          <w:w w:val="110"/>
        </w:rPr>
        <w:t>plus</w:t>
      </w:r>
      <w:r>
        <w:rPr>
          <w:spacing w:val="-2"/>
          <w:w w:val="110"/>
        </w:rPr>
        <w:t xml:space="preserve"> </w:t>
      </w:r>
      <w:r>
        <w:rPr>
          <w:spacing w:val="-10"/>
          <w:w w:val="110"/>
        </w:rPr>
        <w:t>visible</w:t>
      </w:r>
      <w:r>
        <w:rPr>
          <w:spacing w:val="-2"/>
          <w:w w:val="110"/>
        </w:rPr>
        <w:t xml:space="preserve"> </w:t>
      </w:r>
      <w:r>
        <w:rPr>
          <w:spacing w:val="-10"/>
          <w:w w:val="110"/>
        </w:rPr>
        <w:t>et</w:t>
      </w:r>
      <w:r>
        <w:rPr>
          <w:spacing w:val="-2"/>
          <w:w w:val="110"/>
        </w:rPr>
        <w:t xml:space="preserve"> </w:t>
      </w:r>
      <w:r>
        <w:rPr>
          <w:spacing w:val="-10"/>
          <w:w w:val="110"/>
        </w:rPr>
        <w:t>figure</w:t>
      </w:r>
      <w:r>
        <w:rPr>
          <w:spacing w:val="-2"/>
          <w:w w:val="110"/>
        </w:rPr>
        <w:t xml:space="preserve"> </w:t>
      </w:r>
      <w:r>
        <w:rPr>
          <w:spacing w:val="-10"/>
          <w:w w:val="110"/>
        </w:rPr>
        <w:t>d’ailleurs</w:t>
      </w:r>
      <w:r>
        <w:rPr>
          <w:spacing w:val="-2"/>
          <w:w w:val="110"/>
        </w:rPr>
        <w:t xml:space="preserve"> </w:t>
      </w:r>
      <w:r>
        <w:rPr>
          <w:spacing w:val="-10"/>
          <w:w w:val="110"/>
        </w:rPr>
        <w:t>désormais</w:t>
      </w:r>
      <w:r>
        <w:rPr>
          <w:spacing w:val="-2"/>
          <w:w w:val="110"/>
        </w:rPr>
        <w:t xml:space="preserve"> </w:t>
      </w:r>
      <w:r>
        <w:rPr>
          <w:spacing w:val="-10"/>
          <w:w w:val="110"/>
        </w:rPr>
        <w:t>en</w:t>
      </w:r>
      <w:r>
        <w:rPr>
          <w:spacing w:val="-2"/>
          <w:w w:val="110"/>
        </w:rPr>
        <w:t xml:space="preserve"> </w:t>
      </w:r>
      <w:r>
        <w:rPr>
          <w:spacing w:val="-10"/>
          <w:w w:val="110"/>
        </w:rPr>
        <w:t>zoomé</w:t>
      </w:r>
      <w:r>
        <w:rPr>
          <w:spacing w:val="-2"/>
          <w:w w:val="110"/>
        </w:rPr>
        <w:t xml:space="preserve"> </w:t>
      </w:r>
      <w:r>
        <w:rPr>
          <w:spacing w:val="-10"/>
          <w:w w:val="110"/>
        </w:rPr>
        <w:t>en</w:t>
      </w:r>
      <w:r>
        <w:rPr>
          <w:spacing w:val="-2"/>
          <w:w w:val="110"/>
        </w:rPr>
        <w:t xml:space="preserve"> </w:t>
      </w:r>
      <w:r>
        <w:rPr>
          <w:spacing w:val="-10"/>
          <w:w w:val="110"/>
        </w:rPr>
        <w:t>bandeau</w:t>
      </w:r>
      <w:r>
        <w:rPr>
          <w:spacing w:val="-2"/>
          <w:w w:val="110"/>
        </w:rPr>
        <w:t xml:space="preserve"> </w:t>
      </w:r>
      <w:r>
        <w:rPr>
          <w:spacing w:val="-10"/>
          <w:w w:val="110"/>
        </w:rPr>
        <w:t>haut</w:t>
      </w:r>
      <w:r>
        <w:rPr>
          <w:spacing w:val="-2"/>
          <w:w w:val="110"/>
        </w:rPr>
        <w:t xml:space="preserve"> </w:t>
      </w:r>
      <w:r>
        <w:rPr>
          <w:spacing w:val="-10"/>
          <w:w w:val="110"/>
        </w:rPr>
        <w:t>des</w:t>
      </w:r>
      <w:r>
        <w:rPr>
          <w:spacing w:val="-2"/>
          <w:w w:val="110"/>
        </w:rPr>
        <w:t xml:space="preserve"> </w:t>
      </w:r>
      <w:r>
        <w:rPr>
          <w:spacing w:val="-10"/>
          <w:w w:val="110"/>
        </w:rPr>
        <w:t>pages</w:t>
      </w:r>
      <w:r>
        <w:rPr>
          <w:spacing w:val="-2"/>
          <w:w w:val="110"/>
        </w:rPr>
        <w:t xml:space="preserve"> </w:t>
      </w:r>
      <w:r>
        <w:rPr>
          <w:spacing w:val="-10"/>
          <w:w w:val="110"/>
        </w:rPr>
        <w:t>concernées.</w:t>
      </w:r>
      <w:r>
        <w:rPr>
          <w:spacing w:val="-2"/>
          <w:w w:val="110"/>
        </w:rPr>
        <w:t xml:space="preserve"> </w:t>
      </w:r>
      <w:r>
        <w:rPr>
          <w:spacing w:val="-10"/>
          <w:w w:val="110"/>
        </w:rPr>
        <w:t xml:space="preserve">Dans </w:t>
      </w:r>
      <w:r>
        <w:rPr>
          <w:spacing w:val="-6"/>
          <w:w w:val="110"/>
        </w:rPr>
        <w:t>la</w:t>
      </w:r>
      <w:r>
        <w:rPr>
          <w:spacing w:val="-9"/>
          <w:w w:val="110"/>
        </w:rPr>
        <w:t xml:space="preserve"> </w:t>
      </w:r>
      <w:r>
        <w:rPr>
          <w:spacing w:val="-6"/>
          <w:w w:val="110"/>
        </w:rPr>
        <w:t>même</w:t>
      </w:r>
      <w:r>
        <w:rPr>
          <w:spacing w:val="-9"/>
          <w:w w:val="110"/>
        </w:rPr>
        <w:t xml:space="preserve"> </w:t>
      </w:r>
      <w:r>
        <w:rPr>
          <w:spacing w:val="-6"/>
          <w:w w:val="110"/>
        </w:rPr>
        <w:t>logique,</w:t>
      </w:r>
      <w:r>
        <w:rPr>
          <w:spacing w:val="-9"/>
          <w:w w:val="110"/>
        </w:rPr>
        <w:t xml:space="preserve"> </w:t>
      </w:r>
      <w:r>
        <w:rPr>
          <w:spacing w:val="-6"/>
          <w:w w:val="110"/>
        </w:rPr>
        <w:t>précisons</w:t>
      </w:r>
      <w:r>
        <w:rPr>
          <w:spacing w:val="-9"/>
          <w:w w:val="110"/>
        </w:rPr>
        <w:t xml:space="preserve"> </w:t>
      </w:r>
      <w:r>
        <w:rPr>
          <w:spacing w:val="-6"/>
          <w:w w:val="110"/>
        </w:rPr>
        <w:t>qu’</w:t>
      </w:r>
      <w:proofErr w:type="spellStart"/>
      <w:r>
        <w:rPr>
          <w:spacing w:val="-6"/>
          <w:w w:val="110"/>
        </w:rPr>
        <w:t>Alkern</w:t>
      </w:r>
      <w:proofErr w:type="spellEnd"/>
      <w:r>
        <w:rPr>
          <w:spacing w:val="-9"/>
          <w:w w:val="110"/>
        </w:rPr>
        <w:t xml:space="preserve"> </w:t>
      </w:r>
      <w:r>
        <w:rPr>
          <w:spacing w:val="-6"/>
          <w:w w:val="110"/>
        </w:rPr>
        <w:t>y</w:t>
      </w:r>
      <w:r>
        <w:rPr>
          <w:spacing w:val="-9"/>
          <w:w w:val="110"/>
        </w:rPr>
        <w:t xml:space="preserve"> </w:t>
      </w:r>
      <w:r>
        <w:rPr>
          <w:spacing w:val="-6"/>
          <w:w w:val="110"/>
        </w:rPr>
        <w:t>privilégie</w:t>
      </w:r>
      <w:r>
        <w:rPr>
          <w:spacing w:val="-9"/>
          <w:w w:val="110"/>
        </w:rPr>
        <w:t xml:space="preserve"> </w:t>
      </w:r>
      <w:r>
        <w:rPr>
          <w:spacing w:val="-6"/>
          <w:w w:val="110"/>
        </w:rPr>
        <w:t>des</w:t>
      </w:r>
      <w:r>
        <w:rPr>
          <w:spacing w:val="-9"/>
          <w:w w:val="110"/>
        </w:rPr>
        <w:t xml:space="preserve"> </w:t>
      </w:r>
      <w:r>
        <w:rPr>
          <w:spacing w:val="-6"/>
          <w:w w:val="110"/>
        </w:rPr>
        <w:t>visuels</w:t>
      </w:r>
      <w:r>
        <w:rPr>
          <w:spacing w:val="-9"/>
          <w:w w:val="110"/>
        </w:rPr>
        <w:t xml:space="preserve"> </w:t>
      </w:r>
      <w:r>
        <w:rPr>
          <w:spacing w:val="-6"/>
          <w:w w:val="110"/>
        </w:rPr>
        <w:t>produits</w:t>
      </w:r>
      <w:r>
        <w:rPr>
          <w:spacing w:val="-9"/>
          <w:w w:val="110"/>
        </w:rPr>
        <w:t xml:space="preserve"> </w:t>
      </w:r>
      <w:r>
        <w:rPr>
          <w:spacing w:val="-6"/>
          <w:w w:val="110"/>
        </w:rPr>
        <w:t>détourés</w:t>
      </w:r>
      <w:r>
        <w:rPr>
          <w:spacing w:val="-9"/>
          <w:w w:val="110"/>
        </w:rPr>
        <w:t xml:space="preserve"> </w:t>
      </w:r>
      <w:r>
        <w:rPr>
          <w:spacing w:val="-6"/>
          <w:w w:val="110"/>
        </w:rPr>
        <w:t>plus</w:t>
      </w:r>
      <w:r>
        <w:rPr>
          <w:spacing w:val="-9"/>
          <w:w w:val="110"/>
        </w:rPr>
        <w:t xml:space="preserve"> </w:t>
      </w:r>
      <w:r>
        <w:rPr>
          <w:spacing w:val="-6"/>
          <w:w w:val="110"/>
        </w:rPr>
        <w:t>grands,</w:t>
      </w:r>
      <w:r>
        <w:rPr>
          <w:spacing w:val="-9"/>
          <w:w w:val="110"/>
        </w:rPr>
        <w:t xml:space="preserve"> </w:t>
      </w:r>
      <w:r>
        <w:rPr>
          <w:spacing w:val="-6"/>
          <w:w w:val="110"/>
        </w:rPr>
        <w:t>plus</w:t>
      </w:r>
      <w:r>
        <w:rPr>
          <w:spacing w:val="-9"/>
          <w:w w:val="110"/>
        </w:rPr>
        <w:t xml:space="preserve"> </w:t>
      </w:r>
      <w:r>
        <w:rPr>
          <w:spacing w:val="-6"/>
          <w:w w:val="110"/>
        </w:rPr>
        <w:t>co</w:t>
      </w:r>
      <w:r>
        <w:rPr>
          <w:spacing w:val="-6"/>
          <w:w w:val="110"/>
        </w:rPr>
        <w:t xml:space="preserve">mpréhensibles, </w:t>
      </w:r>
      <w:r>
        <w:rPr>
          <w:spacing w:val="-8"/>
          <w:w w:val="110"/>
        </w:rPr>
        <w:t>tant</w:t>
      </w:r>
      <w:r>
        <w:t xml:space="preserve"> </w:t>
      </w:r>
      <w:r>
        <w:rPr>
          <w:spacing w:val="-8"/>
          <w:w w:val="110"/>
        </w:rPr>
        <w:t>sur</w:t>
      </w:r>
      <w:r>
        <w:t xml:space="preserve"> </w:t>
      </w:r>
      <w:r>
        <w:rPr>
          <w:spacing w:val="-8"/>
          <w:w w:val="110"/>
        </w:rPr>
        <w:t>la</w:t>
      </w:r>
      <w:r>
        <w:t xml:space="preserve"> </w:t>
      </w:r>
      <w:r>
        <w:rPr>
          <w:spacing w:val="-8"/>
          <w:w w:val="110"/>
        </w:rPr>
        <w:t>diversité</w:t>
      </w:r>
      <w:r>
        <w:t xml:space="preserve"> </w:t>
      </w:r>
      <w:r>
        <w:rPr>
          <w:spacing w:val="-8"/>
          <w:w w:val="110"/>
        </w:rPr>
        <w:t>des</w:t>
      </w:r>
      <w:r>
        <w:t xml:space="preserve"> </w:t>
      </w:r>
      <w:r>
        <w:rPr>
          <w:spacing w:val="-8"/>
          <w:w w:val="110"/>
        </w:rPr>
        <w:t>formats,</w:t>
      </w:r>
      <w:r>
        <w:t xml:space="preserve"> </w:t>
      </w:r>
      <w:r>
        <w:rPr>
          <w:spacing w:val="-8"/>
          <w:w w:val="110"/>
        </w:rPr>
        <w:t>des</w:t>
      </w:r>
      <w:r>
        <w:t xml:space="preserve"> </w:t>
      </w:r>
      <w:r>
        <w:rPr>
          <w:spacing w:val="-8"/>
          <w:w w:val="110"/>
        </w:rPr>
        <w:t>textures</w:t>
      </w:r>
      <w:r>
        <w:t xml:space="preserve"> </w:t>
      </w:r>
      <w:r>
        <w:rPr>
          <w:spacing w:val="-8"/>
          <w:w w:val="110"/>
        </w:rPr>
        <w:t>que</w:t>
      </w:r>
      <w:r>
        <w:t xml:space="preserve"> </w:t>
      </w:r>
      <w:r>
        <w:rPr>
          <w:spacing w:val="-8"/>
          <w:w w:val="110"/>
        </w:rPr>
        <w:t>des</w:t>
      </w:r>
      <w:r>
        <w:t xml:space="preserve"> </w:t>
      </w:r>
      <w:r>
        <w:rPr>
          <w:spacing w:val="-8"/>
          <w:w w:val="110"/>
        </w:rPr>
        <w:t>coloris.</w:t>
      </w:r>
      <w:r>
        <w:t xml:space="preserve"> </w:t>
      </w:r>
      <w:r>
        <w:rPr>
          <w:spacing w:val="-8"/>
          <w:w w:val="110"/>
        </w:rPr>
        <w:t>Par</w:t>
      </w:r>
      <w:r>
        <w:t xml:space="preserve"> </w:t>
      </w:r>
      <w:r>
        <w:rPr>
          <w:spacing w:val="-8"/>
          <w:w w:val="110"/>
        </w:rPr>
        <w:t>ailleurs</w:t>
      </w:r>
      <w:r>
        <w:t xml:space="preserve"> </w:t>
      </w:r>
      <w:proofErr w:type="spellStart"/>
      <w:r>
        <w:rPr>
          <w:spacing w:val="-8"/>
          <w:w w:val="110"/>
        </w:rPr>
        <w:t>Alkern</w:t>
      </w:r>
      <w:proofErr w:type="spellEnd"/>
      <w:r>
        <w:t xml:space="preserve"> </w:t>
      </w:r>
      <w:r>
        <w:rPr>
          <w:spacing w:val="-8"/>
          <w:w w:val="110"/>
        </w:rPr>
        <w:t>dédie</w:t>
      </w:r>
      <w:r>
        <w:t xml:space="preserve"> </w:t>
      </w:r>
      <w:r>
        <w:rPr>
          <w:spacing w:val="-8"/>
          <w:w w:val="110"/>
        </w:rPr>
        <w:t>une</w:t>
      </w:r>
      <w:r>
        <w:t xml:space="preserve"> </w:t>
      </w:r>
      <w:r>
        <w:rPr>
          <w:spacing w:val="-8"/>
          <w:w w:val="110"/>
        </w:rPr>
        <w:t>page</w:t>
      </w:r>
      <w:r>
        <w:t xml:space="preserve"> </w:t>
      </w:r>
      <w:r>
        <w:rPr>
          <w:spacing w:val="-8"/>
          <w:w w:val="110"/>
        </w:rPr>
        <w:t>au</w:t>
      </w:r>
      <w:r>
        <w:t xml:space="preserve"> </w:t>
      </w:r>
      <w:r>
        <w:rPr>
          <w:spacing w:val="-8"/>
          <w:w w:val="110"/>
        </w:rPr>
        <w:t>sein</w:t>
      </w:r>
      <w:r>
        <w:t xml:space="preserve"> </w:t>
      </w:r>
      <w:r>
        <w:rPr>
          <w:spacing w:val="-8"/>
          <w:w w:val="110"/>
        </w:rPr>
        <w:t>de</w:t>
      </w:r>
      <w:r>
        <w:t xml:space="preserve"> </w:t>
      </w:r>
      <w:r>
        <w:rPr>
          <w:spacing w:val="-8"/>
          <w:w w:val="110"/>
        </w:rPr>
        <w:t xml:space="preserve">chaque </w:t>
      </w:r>
      <w:r>
        <w:t>édition</w:t>
      </w:r>
      <w:r>
        <w:rPr>
          <w:spacing w:val="-10"/>
        </w:rPr>
        <w:t xml:space="preserve"> </w:t>
      </w:r>
      <w:r>
        <w:t>régionale</w:t>
      </w:r>
      <w:r>
        <w:rPr>
          <w:spacing w:val="-10"/>
        </w:rPr>
        <w:t xml:space="preserve"> </w:t>
      </w:r>
      <w:r>
        <w:t>pour</w:t>
      </w:r>
      <w:r>
        <w:rPr>
          <w:spacing w:val="-10"/>
        </w:rPr>
        <w:t xml:space="preserve"> </w:t>
      </w:r>
      <w:r>
        <w:t>résumer</w:t>
      </w:r>
      <w:r>
        <w:rPr>
          <w:spacing w:val="-10"/>
        </w:rPr>
        <w:t xml:space="preserve"> </w:t>
      </w:r>
      <w:r>
        <w:t>les</w:t>
      </w:r>
      <w:r>
        <w:rPr>
          <w:spacing w:val="-10"/>
        </w:rPr>
        <w:t xml:space="preserve"> </w:t>
      </w:r>
      <w:r>
        <w:t>possibilités</w:t>
      </w:r>
      <w:r>
        <w:rPr>
          <w:spacing w:val="-10"/>
        </w:rPr>
        <w:t xml:space="preserve"> </w:t>
      </w:r>
      <w:r>
        <w:t>des</w:t>
      </w:r>
      <w:r>
        <w:rPr>
          <w:spacing w:val="-10"/>
        </w:rPr>
        <w:t xml:space="preserve"> </w:t>
      </w:r>
      <w:r>
        <w:t>coordonnés</w:t>
      </w:r>
      <w:r>
        <w:rPr>
          <w:spacing w:val="-10"/>
        </w:rPr>
        <w:t xml:space="preserve"> </w:t>
      </w:r>
      <w:r>
        <w:t>et</w:t>
      </w:r>
      <w:r>
        <w:rPr>
          <w:spacing w:val="-10"/>
        </w:rPr>
        <w:t xml:space="preserve"> </w:t>
      </w:r>
      <w:r>
        <w:t>rappeler</w:t>
      </w:r>
      <w:r>
        <w:rPr>
          <w:spacing w:val="-10"/>
        </w:rPr>
        <w:t xml:space="preserve"> </w:t>
      </w:r>
      <w:r>
        <w:t>les</w:t>
      </w:r>
      <w:r>
        <w:rPr>
          <w:spacing w:val="-10"/>
        </w:rPr>
        <w:t xml:space="preserve"> </w:t>
      </w:r>
      <w:r>
        <w:t>différents</w:t>
      </w:r>
      <w:r>
        <w:rPr>
          <w:spacing w:val="-10"/>
        </w:rPr>
        <w:t xml:space="preserve"> </w:t>
      </w:r>
      <w:r>
        <w:t>outils</w:t>
      </w:r>
      <w:r>
        <w:rPr>
          <w:spacing w:val="-10"/>
        </w:rPr>
        <w:t xml:space="preserve"> </w:t>
      </w:r>
      <w:r>
        <w:t>d’aide</w:t>
      </w:r>
      <w:r>
        <w:rPr>
          <w:spacing w:val="-10"/>
        </w:rPr>
        <w:t xml:space="preserve"> </w:t>
      </w:r>
      <w:r>
        <w:t>au</w:t>
      </w:r>
      <w:r>
        <w:rPr>
          <w:spacing w:val="-10"/>
        </w:rPr>
        <w:t xml:space="preserve"> </w:t>
      </w:r>
      <w:r>
        <w:t>choix</w:t>
      </w:r>
      <w:r>
        <w:rPr>
          <w:spacing w:val="-10"/>
        </w:rPr>
        <w:t xml:space="preserve"> </w:t>
      </w:r>
      <w:r>
        <w:t>en</w:t>
      </w:r>
      <w:r>
        <w:rPr>
          <w:spacing w:val="-10"/>
        </w:rPr>
        <w:t xml:space="preserve"> </w:t>
      </w:r>
      <w:r>
        <w:t>ligne,</w:t>
      </w:r>
      <w:r>
        <w:rPr>
          <w:spacing w:val="-10"/>
        </w:rPr>
        <w:t xml:space="preserve"> </w:t>
      </w:r>
      <w:r>
        <w:t xml:space="preserve">à </w:t>
      </w:r>
      <w:r>
        <w:rPr>
          <w:spacing w:val="-6"/>
          <w:w w:val="110"/>
        </w:rPr>
        <w:t>consulter</w:t>
      </w:r>
      <w:r>
        <w:rPr>
          <w:spacing w:val="-16"/>
          <w:w w:val="110"/>
        </w:rPr>
        <w:t xml:space="preserve"> </w:t>
      </w:r>
      <w:r>
        <w:rPr>
          <w:spacing w:val="-6"/>
          <w:w w:val="110"/>
        </w:rPr>
        <w:t>sans</w:t>
      </w:r>
      <w:r>
        <w:rPr>
          <w:spacing w:val="-16"/>
          <w:w w:val="110"/>
        </w:rPr>
        <w:t xml:space="preserve"> </w:t>
      </w:r>
      <w:r>
        <w:rPr>
          <w:spacing w:val="-6"/>
          <w:w w:val="110"/>
        </w:rPr>
        <w:t>modération</w:t>
      </w:r>
      <w:r>
        <w:rPr>
          <w:spacing w:val="-16"/>
          <w:w w:val="110"/>
        </w:rPr>
        <w:t xml:space="preserve"> </w:t>
      </w:r>
      <w:r>
        <w:rPr>
          <w:spacing w:val="-6"/>
          <w:w w:val="110"/>
        </w:rPr>
        <w:t>pour</w:t>
      </w:r>
      <w:r>
        <w:rPr>
          <w:spacing w:val="-16"/>
          <w:w w:val="110"/>
        </w:rPr>
        <w:t xml:space="preserve"> </w:t>
      </w:r>
      <w:r>
        <w:rPr>
          <w:spacing w:val="-6"/>
          <w:w w:val="110"/>
        </w:rPr>
        <w:t>s’assurer</w:t>
      </w:r>
      <w:r>
        <w:rPr>
          <w:spacing w:val="-16"/>
          <w:w w:val="110"/>
        </w:rPr>
        <w:t xml:space="preserve"> </w:t>
      </w:r>
      <w:r>
        <w:rPr>
          <w:spacing w:val="-6"/>
          <w:w w:val="110"/>
        </w:rPr>
        <w:t>de</w:t>
      </w:r>
      <w:r>
        <w:rPr>
          <w:spacing w:val="-16"/>
          <w:w w:val="110"/>
        </w:rPr>
        <w:t xml:space="preserve"> </w:t>
      </w:r>
      <w:r>
        <w:rPr>
          <w:spacing w:val="-6"/>
          <w:w w:val="110"/>
        </w:rPr>
        <w:t>son</w:t>
      </w:r>
      <w:r>
        <w:rPr>
          <w:spacing w:val="-16"/>
          <w:w w:val="110"/>
        </w:rPr>
        <w:t xml:space="preserve"> </w:t>
      </w:r>
      <w:r>
        <w:rPr>
          <w:spacing w:val="-6"/>
          <w:w w:val="110"/>
        </w:rPr>
        <w:t>choix.</w:t>
      </w:r>
    </w:p>
    <w:p w:rsidR="00D56A6C" w:rsidRDefault="0048706D">
      <w:pPr>
        <w:pStyle w:val="Corpsdetexte"/>
        <w:spacing w:before="114" w:line="271" w:lineRule="auto"/>
        <w:ind w:left="380" w:right="510"/>
        <w:jc w:val="both"/>
      </w:pPr>
      <w:r>
        <w:t>Ces</w:t>
      </w:r>
      <w:r>
        <w:rPr>
          <w:spacing w:val="-7"/>
        </w:rPr>
        <w:t xml:space="preserve"> </w:t>
      </w:r>
      <w:r>
        <w:t>éditions</w:t>
      </w:r>
      <w:r>
        <w:rPr>
          <w:spacing w:val="-7"/>
        </w:rPr>
        <w:t xml:space="preserve"> </w:t>
      </w:r>
      <w:r>
        <w:t>mettent</w:t>
      </w:r>
      <w:r>
        <w:rPr>
          <w:spacing w:val="-7"/>
        </w:rPr>
        <w:t xml:space="preserve"> </w:t>
      </w:r>
      <w:r>
        <w:t>ainsi</w:t>
      </w:r>
      <w:r>
        <w:rPr>
          <w:spacing w:val="-7"/>
        </w:rPr>
        <w:t xml:space="preserve"> </w:t>
      </w:r>
      <w:r>
        <w:t>parfaitement</w:t>
      </w:r>
      <w:r>
        <w:rPr>
          <w:spacing w:val="-7"/>
        </w:rPr>
        <w:t xml:space="preserve"> </w:t>
      </w:r>
      <w:r>
        <w:t>en</w:t>
      </w:r>
      <w:r>
        <w:rPr>
          <w:spacing w:val="-7"/>
        </w:rPr>
        <w:t xml:space="preserve"> </w:t>
      </w:r>
      <w:r>
        <w:t>avant</w:t>
      </w:r>
      <w:r>
        <w:rPr>
          <w:spacing w:val="-7"/>
        </w:rPr>
        <w:t xml:space="preserve"> </w:t>
      </w:r>
      <w:r>
        <w:t>la</w:t>
      </w:r>
      <w:r>
        <w:rPr>
          <w:spacing w:val="-7"/>
        </w:rPr>
        <w:t xml:space="preserve"> </w:t>
      </w:r>
      <w:r>
        <w:t>largeur</w:t>
      </w:r>
      <w:r>
        <w:rPr>
          <w:spacing w:val="-7"/>
        </w:rPr>
        <w:t xml:space="preserve"> </w:t>
      </w:r>
      <w:r>
        <w:t>de</w:t>
      </w:r>
      <w:r>
        <w:rPr>
          <w:spacing w:val="-7"/>
        </w:rPr>
        <w:t xml:space="preserve"> </w:t>
      </w:r>
      <w:r>
        <w:t>la</w:t>
      </w:r>
      <w:r>
        <w:rPr>
          <w:spacing w:val="-7"/>
        </w:rPr>
        <w:t xml:space="preserve"> </w:t>
      </w:r>
      <w:r>
        <w:t>gamme,</w:t>
      </w:r>
      <w:r>
        <w:rPr>
          <w:spacing w:val="-7"/>
        </w:rPr>
        <w:t xml:space="preserve"> </w:t>
      </w:r>
      <w:r>
        <w:t>en</w:t>
      </w:r>
      <w:r>
        <w:rPr>
          <w:spacing w:val="-7"/>
        </w:rPr>
        <w:t xml:space="preserve"> </w:t>
      </w:r>
      <w:r>
        <w:t>suggérant</w:t>
      </w:r>
      <w:r>
        <w:rPr>
          <w:spacing w:val="-7"/>
        </w:rPr>
        <w:t xml:space="preserve"> </w:t>
      </w:r>
      <w:r>
        <w:t>tout</w:t>
      </w:r>
      <w:r>
        <w:rPr>
          <w:spacing w:val="-7"/>
        </w:rPr>
        <w:t xml:space="preserve"> </w:t>
      </w:r>
      <w:r>
        <w:t>le</w:t>
      </w:r>
      <w:r>
        <w:rPr>
          <w:spacing w:val="-7"/>
        </w:rPr>
        <w:t xml:space="preserve"> </w:t>
      </w:r>
      <w:r>
        <w:t>champ</w:t>
      </w:r>
      <w:r>
        <w:rPr>
          <w:spacing w:val="-7"/>
        </w:rPr>
        <w:t xml:space="preserve"> </w:t>
      </w:r>
      <w:r>
        <w:t>des</w:t>
      </w:r>
      <w:r>
        <w:rPr>
          <w:spacing w:val="-7"/>
        </w:rPr>
        <w:t xml:space="preserve"> </w:t>
      </w:r>
      <w:r>
        <w:t>possibles</w:t>
      </w:r>
      <w:r>
        <w:rPr>
          <w:spacing w:val="-7"/>
        </w:rPr>
        <w:t xml:space="preserve"> </w:t>
      </w:r>
      <w:r>
        <w:t xml:space="preserve">afin </w:t>
      </w:r>
      <w:r>
        <w:rPr>
          <w:spacing w:val="-6"/>
          <w:w w:val="110"/>
        </w:rPr>
        <w:t>d’accessoiriser</w:t>
      </w:r>
      <w:r>
        <w:rPr>
          <w:spacing w:val="-17"/>
          <w:w w:val="110"/>
        </w:rPr>
        <w:t xml:space="preserve"> </w:t>
      </w:r>
      <w:r>
        <w:rPr>
          <w:spacing w:val="-6"/>
          <w:w w:val="110"/>
        </w:rPr>
        <w:t>et</w:t>
      </w:r>
      <w:r>
        <w:rPr>
          <w:spacing w:val="-17"/>
          <w:w w:val="110"/>
        </w:rPr>
        <w:t xml:space="preserve"> </w:t>
      </w:r>
      <w:r>
        <w:rPr>
          <w:spacing w:val="-6"/>
          <w:w w:val="110"/>
        </w:rPr>
        <w:t>décorer</w:t>
      </w:r>
      <w:r>
        <w:rPr>
          <w:spacing w:val="-17"/>
          <w:w w:val="110"/>
        </w:rPr>
        <w:t xml:space="preserve"> </w:t>
      </w:r>
      <w:r>
        <w:rPr>
          <w:spacing w:val="-6"/>
          <w:w w:val="110"/>
        </w:rPr>
        <w:t>(parement,</w:t>
      </w:r>
      <w:r>
        <w:rPr>
          <w:spacing w:val="-17"/>
          <w:w w:val="110"/>
        </w:rPr>
        <w:t xml:space="preserve"> </w:t>
      </w:r>
      <w:r>
        <w:rPr>
          <w:spacing w:val="-6"/>
          <w:w w:val="110"/>
        </w:rPr>
        <w:t>bordure</w:t>
      </w:r>
      <w:r>
        <w:rPr>
          <w:spacing w:val="-17"/>
          <w:w w:val="110"/>
        </w:rPr>
        <w:t xml:space="preserve"> </w:t>
      </w:r>
      <w:r>
        <w:rPr>
          <w:spacing w:val="-6"/>
          <w:w w:val="110"/>
        </w:rPr>
        <w:t>ou</w:t>
      </w:r>
      <w:r>
        <w:rPr>
          <w:spacing w:val="-17"/>
          <w:w w:val="110"/>
        </w:rPr>
        <w:t xml:space="preserve"> </w:t>
      </w:r>
      <w:r>
        <w:rPr>
          <w:spacing w:val="-6"/>
          <w:w w:val="110"/>
        </w:rPr>
        <w:t>margelle</w:t>
      </w:r>
      <w:r>
        <w:rPr>
          <w:spacing w:val="-17"/>
          <w:w w:val="110"/>
        </w:rPr>
        <w:t xml:space="preserve"> </w:t>
      </w:r>
      <w:r>
        <w:rPr>
          <w:spacing w:val="-6"/>
          <w:w w:val="110"/>
        </w:rPr>
        <w:t>coordonnés).</w:t>
      </w:r>
    </w:p>
    <w:p w:rsidR="00D56A6C" w:rsidRDefault="0048706D">
      <w:pPr>
        <w:pStyle w:val="Corpsdetexte"/>
        <w:spacing w:before="114" w:line="271" w:lineRule="auto"/>
        <w:ind w:left="380" w:right="499"/>
        <w:jc w:val="both"/>
      </w:pPr>
      <w:r>
        <w:rPr>
          <w:spacing w:val="-8"/>
          <w:w w:val="110"/>
        </w:rPr>
        <w:t>Et</w:t>
      </w:r>
      <w:r>
        <w:rPr>
          <w:spacing w:val="-2"/>
        </w:rPr>
        <w:t xml:space="preserve"> </w:t>
      </w:r>
      <w:r>
        <w:rPr>
          <w:spacing w:val="-8"/>
          <w:w w:val="110"/>
        </w:rPr>
        <w:t>comme</w:t>
      </w:r>
      <w:r>
        <w:rPr>
          <w:spacing w:val="-1"/>
        </w:rPr>
        <w:t xml:space="preserve"> </w:t>
      </w:r>
      <w:r>
        <w:rPr>
          <w:spacing w:val="-8"/>
          <w:w w:val="110"/>
        </w:rPr>
        <w:t>de</w:t>
      </w:r>
      <w:r>
        <w:rPr>
          <w:spacing w:val="-2"/>
        </w:rPr>
        <w:t xml:space="preserve"> </w:t>
      </w:r>
      <w:r>
        <w:rPr>
          <w:spacing w:val="-8"/>
          <w:w w:val="110"/>
        </w:rPr>
        <w:t>tradition,</w:t>
      </w:r>
      <w:r>
        <w:rPr>
          <w:spacing w:val="-1"/>
        </w:rPr>
        <w:t xml:space="preserve"> </w:t>
      </w:r>
      <w:r>
        <w:rPr>
          <w:spacing w:val="-8"/>
          <w:w w:val="110"/>
        </w:rPr>
        <w:t>ces</w:t>
      </w:r>
      <w:r>
        <w:rPr>
          <w:spacing w:val="-2"/>
        </w:rPr>
        <w:t xml:space="preserve"> </w:t>
      </w:r>
      <w:r>
        <w:rPr>
          <w:spacing w:val="-8"/>
          <w:w w:val="110"/>
        </w:rPr>
        <w:t>catalogues</w:t>
      </w:r>
      <w:r>
        <w:rPr>
          <w:spacing w:val="-1"/>
        </w:rPr>
        <w:t xml:space="preserve"> </w:t>
      </w:r>
      <w:r>
        <w:rPr>
          <w:spacing w:val="-8"/>
          <w:w w:val="110"/>
        </w:rPr>
        <w:t>dévoilent</w:t>
      </w:r>
      <w:r>
        <w:rPr>
          <w:spacing w:val="-2"/>
        </w:rPr>
        <w:t xml:space="preserve"> </w:t>
      </w:r>
      <w:r>
        <w:rPr>
          <w:spacing w:val="-8"/>
          <w:w w:val="110"/>
        </w:rPr>
        <w:t>de</w:t>
      </w:r>
      <w:r>
        <w:rPr>
          <w:spacing w:val="-1"/>
        </w:rPr>
        <w:t xml:space="preserve"> </w:t>
      </w:r>
      <w:r>
        <w:rPr>
          <w:spacing w:val="-8"/>
          <w:w w:val="110"/>
        </w:rPr>
        <w:t>plus</w:t>
      </w:r>
      <w:r>
        <w:rPr>
          <w:spacing w:val="-2"/>
        </w:rPr>
        <w:t xml:space="preserve"> </w:t>
      </w:r>
      <w:r>
        <w:rPr>
          <w:spacing w:val="-8"/>
          <w:w w:val="110"/>
        </w:rPr>
        <w:t>de</w:t>
      </w:r>
      <w:r>
        <w:rPr>
          <w:spacing w:val="-1"/>
        </w:rPr>
        <w:t xml:space="preserve"> </w:t>
      </w:r>
      <w:r>
        <w:rPr>
          <w:spacing w:val="-8"/>
          <w:w w:val="110"/>
        </w:rPr>
        <w:t>nombreuses</w:t>
      </w:r>
      <w:r>
        <w:rPr>
          <w:spacing w:val="-2"/>
        </w:rPr>
        <w:t xml:space="preserve"> </w:t>
      </w:r>
      <w:r>
        <w:rPr>
          <w:spacing w:val="-8"/>
          <w:w w:val="110"/>
        </w:rPr>
        <w:t>nouveautés</w:t>
      </w:r>
      <w:r>
        <w:rPr>
          <w:spacing w:val="-1"/>
        </w:rPr>
        <w:t xml:space="preserve"> </w:t>
      </w:r>
      <w:proofErr w:type="spellStart"/>
      <w:r>
        <w:rPr>
          <w:spacing w:val="-8"/>
          <w:w w:val="110"/>
        </w:rPr>
        <w:t>Alkern</w:t>
      </w:r>
      <w:proofErr w:type="spellEnd"/>
      <w:r>
        <w:rPr>
          <w:spacing w:val="-2"/>
        </w:rPr>
        <w:t xml:space="preserve"> </w:t>
      </w:r>
      <w:r>
        <w:rPr>
          <w:spacing w:val="-8"/>
          <w:w w:val="110"/>
        </w:rPr>
        <w:t>2023</w:t>
      </w:r>
      <w:r>
        <w:rPr>
          <w:spacing w:val="-1"/>
        </w:rPr>
        <w:t xml:space="preserve"> </w:t>
      </w:r>
      <w:r>
        <w:rPr>
          <w:spacing w:val="-8"/>
          <w:w w:val="110"/>
        </w:rPr>
        <w:t>en</w:t>
      </w:r>
      <w:r>
        <w:rPr>
          <w:spacing w:val="-2"/>
        </w:rPr>
        <w:t xml:space="preserve"> </w:t>
      </w:r>
      <w:r>
        <w:rPr>
          <w:spacing w:val="-8"/>
          <w:w w:val="110"/>
        </w:rPr>
        <w:t>dalles</w:t>
      </w:r>
      <w:r>
        <w:rPr>
          <w:spacing w:val="-1"/>
        </w:rPr>
        <w:t xml:space="preserve"> </w:t>
      </w:r>
      <w:r>
        <w:rPr>
          <w:spacing w:val="-8"/>
          <w:w w:val="110"/>
        </w:rPr>
        <w:t>(</w:t>
      </w:r>
      <w:proofErr w:type="spellStart"/>
      <w:r>
        <w:rPr>
          <w:spacing w:val="-8"/>
          <w:w w:val="110"/>
        </w:rPr>
        <w:t>Coliséa</w:t>
      </w:r>
      <w:proofErr w:type="spellEnd"/>
      <w:r>
        <w:rPr>
          <w:spacing w:val="-8"/>
          <w:w w:val="110"/>
        </w:rPr>
        <w:t xml:space="preserve">, </w:t>
      </w:r>
      <w:proofErr w:type="spellStart"/>
      <w:r>
        <w:rPr>
          <w:spacing w:val="-2"/>
        </w:rPr>
        <w:t>Séléna</w:t>
      </w:r>
      <w:proofErr w:type="spellEnd"/>
      <w:r>
        <w:rPr>
          <w:spacing w:val="-2"/>
        </w:rPr>
        <w:t>),</w:t>
      </w:r>
      <w:r>
        <w:rPr>
          <w:spacing w:val="-5"/>
        </w:rPr>
        <w:t xml:space="preserve"> </w:t>
      </w:r>
      <w:r>
        <w:rPr>
          <w:spacing w:val="-2"/>
        </w:rPr>
        <w:t>pavés</w:t>
      </w:r>
      <w:r>
        <w:rPr>
          <w:spacing w:val="-5"/>
        </w:rPr>
        <w:t xml:space="preserve"> </w:t>
      </w:r>
      <w:r>
        <w:rPr>
          <w:spacing w:val="-2"/>
        </w:rPr>
        <w:t>(Florus,</w:t>
      </w:r>
      <w:r>
        <w:rPr>
          <w:spacing w:val="-5"/>
        </w:rPr>
        <w:t xml:space="preserve"> </w:t>
      </w:r>
      <w:r>
        <w:rPr>
          <w:spacing w:val="-2"/>
        </w:rPr>
        <w:t>Océan,</w:t>
      </w:r>
      <w:r>
        <w:rPr>
          <w:spacing w:val="-5"/>
        </w:rPr>
        <w:t xml:space="preserve"> </w:t>
      </w:r>
      <w:r>
        <w:rPr>
          <w:spacing w:val="-2"/>
        </w:rPr>
        <w:t>Rotonde,</w:t>
      </w:r>
      <w:r>
        <w:rPr>
          <w:spacing w:val="-5"/>
        </w:rPr>
        <w:t xml:space="preserve"> </w:t>
      </w:r>
      <w:proofErr w:type="spellStart"/>
      <w:r>
        <w:rPr>
          <w:spacing w:val="-2"/>
        </w:rPr>
        <w:t>Hydrojoint</w:t>
      </w:r>
      <w:proofErr w:type="spellEnd"/>
      <w:r>
        <w:rPr>
          <w:spacing w:val="-5"/>
        </w:rPr>
        <w:t xml:space="preserve"> </w:t>
      </w:r>
      <w:r>
        <w:rPr>
          <w:spacing w:val="-2"/>
        </w:rPr>
        <w:t>Océan…),</w:t>
      </w:r>
      <w:r>
        <w:rPr>
          <w:spacing w:val="-5"/>
        </w:rPr>
        <w:t xml:space="preserve"> </w:t>
      </w:r>
      <w:r>
        <w:rPr>
          <w:spacing w:val="-2"/>
        </w:rPr>
        <w:t>mais</w:t>
      </w:r>
      <w:r>
        <w:rPr>
          <w:spacing w:val="-5"/>
        </w:rPr>
        <w:t xml:space="preserve"> </w:t>
      </w:r>
      <w:r>
        <w:rPr>
          <w:spacing w:val="-2"/>
        </w:rPr>
        <w:t>aussi</w:t>
      </w:r>
      <w:r>
        <w:rPr>
          <w:spacing w:val="-5"/>
        </w:rPr>
        <w:t xml:space="preserve"> </w:t>
      </w:r>
      <w:r>
        <w:rPr>
          <w:spacing w:val="-2"/>
        </w:rPr>
        <w:t>en</w:t>
      </w:r>
      <w:r>
        <w:rPr>
          <w:spacing w:val="-5"/>
        </w:rPr>
        <w:t xml:space="preserve"> </w:t>
      </w:r>
      <w:r>
        <w:rPr>
          <w:spacing w:val="-2"/>
        </w:rPr>
        <w:t>parements</w:t>
      </w:r>
      <w:r>
        <w:rPr>
          <w:spacing w:val="-5"/>
        </w:rPr>
        <w:t xml:space="preserve"> </w:t>
      </w:r>
      <w:r>
        <w:rPr>
          <w:spacing w:val="-2"/>
        </w:rPr>
        <w:t>(Moellon</w:t>
      </w:r>
      <w:r>
        <w:rPr>
          <w:spacing w:val="-5"/>
        </w:rPr>
        <w:t xml:space="preserve"> </w:t>
      </w:r>
      <w:r>
        <w:rPr>
          <w:spacing w:val="-2"/>
        </w:rPr>
        <w:t>rustique,</w:t>
      </w:r>
      <w:r>
        <w:rPr>
          <w:spacing w:val="-5"/>
        </w:rPr>
        <w:t xml:space="preserve"> </w:t>
      </w:r>
      <w:r>
        <w:rPr>
          <w:spacing w:val="-2"/>
        </w:rPr>
        <w:t>Pierre</w:t>
      </w:r>
      <w:r>
        <w:rPr>
          <w:spacing w:val="-5"/>
        </w:rPr>
        <w:t xml:space="preserve"> </w:t>
      </w:r>
      <w:r>
        <w:rPr>
          <w:spacing w:val="-2"/>
        </w:rPr>
        <w:t xml:space="preserve">sèche, </w:t>
      </w:r>
      <w:r>
        <w:rPr>
          <w:spacing w:val="-8"/>
          <w:w w:val="110"/>
        </w:rPr>
        <w:t>Occitane,</w:t>
      </w:r>
      <w:r>
        <w:rPr>
          <w:spacing w:val="-22"/>
          <w:w w:val="110"/>
        </w:rPr>
        <w:t xml:space="preserve"> </w:t>
      </w:r>
      <w:r>
        <w:rPr>
          <w:spacing w:val="-8"/>
          <w:w w:val="110"/>
        </w:rPr>
        <w:t>Brique,</w:t>
      </w:r>
      <w:r>
        <w:rPr>
          <w:spacing w:val="-21"/>
          <w:w w:val="110"/>
        </w:rPr>
        <w:t xml:space="preserve"> </w:t>
      </w:r>
      <w:proofErr w:type="spellStart"/>
      <w:r>
        <w:rPr>
          <w:spacing w:val="-8"/>
          <w:w w:val="110"/>
        </w:rPr>
        <w:t>Ghisa</w:t>
      </w:r>
      <w:proofErr w:type="spellEnd"/>
      <w:r>
        <w:rPr>
          <w:spacing w:val="-8"/>
          <w:w w:val="110"/>
        </w:rPr>
        <w:t>…).</w:t>
      </w:r>
    </w:p>
    <w:p w:rsidR="00D56A6C" w:rsidRDefault="00D56A6C">
      <w:pPr>
        <w:pStyle w:val="Corpsdetexte"/>
        <w:spacing w:before="7"/>
        <w:rPr>
          <w:sz w:val="19"/>
        </w:rPr>
      </w:pPr>
    </w:p>
    <w:p w:rsidR="00D56A6C" w:rsidRDefault="0048706D">
      <w:pPr>
        <w:spacing w:line="343" w:lineRule="auto"/>
        <w:ind w:left="380" w:right="2918"/>
        <w:rPr>
          <w:sz w:val="18"/>
        </w:rPr>
      </w:pPr>
      <w:r>
        <w:rPr>
          <w:spacing w:val="-6"/>
          <w:w w:val="110"/>
          <w:sz w:val="18"/>
        </w:rPr>
        <w:t>Les</w:t>
      </w:r>
      <w:r>
        <w:rPr>
          <w:spacing w:val="-19"/>
          <w:w w:val="110"/>
          <w:sz w:val="18"/>
        </w:rPr>
        <w:t xml:space="preserve"> </w:t>
      </w:r>
      <w:r>
        <w:rPr>
          <w:spacing w:val="-6"/>
          <w:w w:val="110"/>
          <w:sz w:val="18"/>
        </w:rPr>
        <w:t>nouveaux</w:t>
      </w:r>
      <w:r>
        <w:rPr>
          <w:spacing w:val="-19"/>
          <w:w w:val="110"/>
          <w:sz w:val="18"/>
        </w:rPr>
        <w:t xml:space="preserve"> </w:t>
      </w:r>
      <w:r>
        <w:rPr>
          <w:spacing w:val="-6"/>
          <w:w w:val="110"/>
          <w:sz w:val="18"/>
        </w:rPr>
        <w:t>catalogues</w:t>
      </w:r>
      <w:r>
        <w:rPr>
          <w:spacing w:val="-19"/>
          <w:w w:val="110"/>
          <w:sz w:val="18"/>
        </w:rPr>
        <w:t xml:space="preserve"> </w:t>
      </w:r>
      <w:r>
        <w:rPr>
          <w:spacing w:val="-6"/>
          <w:w w:val="110"/>
          <w:sz w:val="18"/>
        </w:rPr>
        <w:t>ALKERN</w:t>
      </w:r>
      <w:r>
        <w:rPr>
          <w:spacing w:val="-19"/>
          <w:w w:val="110"/>
          <w:sz w:val="18"/>
        </w:rPr>
        <w:t xml:space="preserve"> </w:t>
      </w:r>
      <w:r>
        <w:rPr>
          <w:spacing w:val="-6"/>
          <w:w w:val="110"/>
          <w:sz w:val="18"/>
        </w:rPr>
        <w:t>Aménagement</w:t>
      </w:r>
      <w:r>
        <w:rPr>
          <w:spacing w:val="-19"/>
          <w:w w:val="110"/>
          <w:sz w:val="18"/>
        </w:rPr>
        <w:t xml:space="preserve"> </w:t>
      </w:r>
      <w:r>
        <w:rPr>
          <w:spacing w:val="-6"/>
          <w:w w:val="110"/>
          <w:sz w:val="18"/>
        </w:rPr>
        <w:t>Extérieur</w:t>
      </w:r>
      <w:r>
        <w:rPr>
          <w:spacing w:val="-19"/>
          <w:w w:val="110"/>
          <w:sz w:val="18"/>
        </w:rPr>
        <w:t xml:space="preserve"> </w:t>
      </w:r>
      <w:r>
        <w:rPr>
          <w:spacing w:val="-6"/>
          <w:w w:val="110"/>
          <w:sz w:val="18"/>
        </w:rPr>
        <w:t>sont</w:t>
      </w:r>
      <w:r>
        <w:rPr>
          <w:spacing w:val="-19"/>
          <w:w w:val="110"/>
          <w:sz w:val="18"/>
        </w:rPr>
        <w:t xml:space="preserve"> </w:t>
      </w:r>
      <w:r>
        <w:rPr>
          <w:spacing w:val="-6"/>
          <w:w w:val="110"/>
          <w:sz w:val="18"/>
        </w:rPr>
        <w:t>consultables</w:t>
      </w:r>
      <w:r>
        <w:rPr>
          <w:spacing w:val="-19"/>
          <w:w w:val="110"/>
          <w:sz w:val="18"/>
        </w:rPr>
        <w:t xml:space="preserve"> </w:t>
      </w:r>
      <w:r>
        <w:rPr>
          <w:spacing w:val="-6"/>
          <w:w w:val="110"/>
          <w:sz w:val="18"/>
        </w:rPr>
        <w:t>en</w:t>
      </w:r>
      <w:r>
        <w:rPr>
          <w:spacing w:val="-19"/>
          <w:w w:val="110"/>
          <w:sz w:val="18"/>
        </w:rPr>
        <w:t xml:space="preserve"> </w:t>
      </w:r>
      <w:r>
        <w:rPr>
          <w:spacing w:val="-6"/>
          <w:w w:val="110"/>
          <w:sz w:val="18"/>
        </w:rPr>
        <w:t>ligne</w:t>
      </w:r>
      <w:r>
        <w:rPr>
          <w:spacing w:val="-19"/>
          <w:w w:val="110"/>
          <w:sz w:val="18"/>
        </w:rPr>
        <w:t xml:space="preserve"> </w:t>
      </w:r>
      <w:r>
        <w:rPr>
          <w:spacing w:val="-6"/>
          <w:w w:val="110"/>
          <w:sz w:val="18"/>
        </w:rPr>
        <w:t>à</w:t>
      </w:r>
      <w:r>
        <w:rPr>
          <w:spacing w:val="-19"/>
          <w:w w:val="110"/>
          <w:sz w:val="18"/>
        </w:rPr>
        <w:t xml:space="preserve"> </w:t>
      </w:r>
      <w:r>
        <w:rPr>
          <w:spacing w:val="-6"/>
          <w:w w:val="110"/>
          <w:sz w:val="18"/>
        </w:rPr>
        <w:t>l’adresse</w:t>
      </w:r>
      <w:r>
        <w:rPr>
          <w:spacing w:val="-19"/>
          <w:w w:val="110"/>
          <w:sz w:val="18"/>
        </w:rPr>
        <w:t xml:space="preserve"> </w:t>
      </w:r>
      <w:r>
        <w:rPr>
          <w:spacing w:val="-6"/>
          <w:w w:val="110"/>
          <w:sz w:val="18"/>
        </w:rPr>
        <w:t xml:space="preserve">: </w:t>
      </w:r>
      <w:hyperlink r:id="rId18">
        <w:r>
          <w:rPr>
            <w:spacing w:val="-6"/>
            <w:w w:val="115"/>
            <w:sz w:val="18"/>
          </w:rPr>
          <w:t>www.alkern.fr/catalogues-amenagement-exterieur</w:t>
        </w:r>
      </w:hyperlink>
    </w:p>
    <w:p w:rsidR="00D56A6C" w:rsidRDefault="0048706D">
      <w:pPr>
        <w:pStyle w:val="Corpsdetexte"/>
        <w:spacing w:before="10"/>
        <w:rPr>
          <w:sz w:val="28"/>
        </w:rPr>
      </w:pPr>
      <w:r>
        <w:rPr>
          <w:noProof/>
          <w:lang w:eastAsia="fr-FR"/>
        </w:rPr>
        <w:drawing>
          <wp:anchor distT="0" distB="0" distL="0" distR="0" simplePos="0" relativeHeight="11" behindDoc="0" locked="0" layoutInCell="1" allowOverlap="1">
            <wp:simplePos x="0" y="0"/>
            <wp:positionH relativeFrom="page">
              <wp:posOffset>451576</wp:posOffset>
            </wp:positionH>
            <wp:positionV relativeFrom="paragraph">
              <wp:posOffset>226478</wp:posOffset>
            </wp:positionV>
            <wp:extent cx="2136713" cy="2940843"/>
            <wp:effectExtent l="0" t="0" r="0" b="0"/>
            <wp:wrapTopAndBottom/>
            <wp:docPr id="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6.jpeg"/>
                    <pic:cNvPicPr/>
                  </pic:nvPicPr>
                  <pic:blipFill>
                    <a:blip r:embed="rId19" cstate="print"/>
                    <a:stretch>
                      <a:fillRect/>
                    </a:stretch>
                  </pic:blipFill>
                  <pic:spPr>
                    <a:xfrm>
                      <a:off x="0" y="0"/>
                      <a:ext cx="2136713" cy="2940843"/>
                    </a:xfrm>
                    <a:prstGeom prst="rect">
                      <a:avLst/>
                    </a:prstGeom>
                  </pic:spPr>
                </pic:pic>
              </a:graphicData>
            </a:graphic>
          </wp:anchor>
        </w:drawing>
      </w:r>
      <w:r>
        <w:rPr>
          <w:noProof/>
          <w:lang w:eastAsia="fr-FR"/>
        </w:rPr>
        <w:drawing>
          <wp:anchor distT="0" distB="0" distL="0" distR="0" simplePos="0" relativeHeight="12" behindDoc="0" locked="0" layoutInCell="1" allowOverlap="1">
            <wp:simplePos x="0" y="0"/>
            <wp:positionH relativeFrom="page">
              <wp:posOffset>2704782</wp:posOffset>
            </wp:positionH>
            <wp:positionV relativeFrom="paragraph">
              <wp:posOffset>226478</wp:posOffset>
            </wp:positionV>
            <wp:extent cx="2136703" cy="2940843"/>
            <wp:effectExtent l="0" t="0" r="0" b="0"/>
            <wp:wrapTopAndBottom/>
            <wp:docPr id="7"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7.jpeg"/>
                    <pic:cNvPicPr/>
                  </pic:nvPicPr>
                  <pic:blipFill>
                    <a:blip r:embed="rId20" cstate="print"/>
                    <a:stretch>
                      <a:fillRect/>
                    </a:stretch>
                  </pic:blipFill>
                  <pic:spPr>
                    <a:xfrm>
                      <a:off x="0" y="0"/>
                      <a:ext cx="2136703" cy="2940843"/>
                    </a:xfrm>
                    <a:prstGeom prst="rect">
                      <a:avLst/>
                    </a:prstGeom>
                  </pic:spPr>
                </pic:pic>
              </a:graphicData>
            </a:graphic>
          </wp:anchor>
        </w:drawing>
      </w:r>
      <w:r>
        <w:rPr>
          <w:noProof/>
          <w:lang w:eastAsia="fr-FR"/>
        </w:rPr>
        <w:drawing>
          <wp:anchor distT="0" distB="0" distL="0" distR="0" simplePos="0" relativeHeight="13" behindDoc="0" locked="0" layoutInCell="1" allowOverlap="1">
            <wp:simplePos x="0" y="0"/>
            <wp:positionH relativeFrom="page">
              <wp:posOffset>4957991</wp:posOffset>
            </wp:positionH>
            <wp:positionV relativeFrom="paragraph">
              <wp:posOffset>226478</wp:posOffset>
            </wp:positionV>
            <wp:extent cx="2136704" cy="2940843"/>
            <wp:effectExtent l="0" t="0" r="0" b="0"/>
            <wp:wrapTopAndBottom/>
            <wp:docPr id="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8.jpeg"/>
                    <pic:cNvPicPr/>
                  </pic:nvPicPr>
                  <pic:blipFill>
                    <a:blip r:embed="rId21" cstate="print"/>
                    <a:stretch>
                      <a:fillRect/>
                    </a:stretch>
                  </pic:blipFill>
                  <pic:spPr>
                    <a:xfrm>
                      <a:off x="0" y="0"/>
                      <a:ext cx="2136704" cy="2940843"/>
                    </a:xfrm>
                    <a:prstGeom prst="rect">
                      <a:avLst/>
                    </a:prstGeom>
                  </pic:spPr>
                </pic:pic>
              </a:graphicData>
            </a:graphic>
          </wp:anchor>
        </w:drawing>
      </w:r>
    </w:p>
    <w:p w:rsidR="00D56A6C" w:rsidRDefault="00D56A6C">
      <w:pPr>
        <w:pStyle w:val="Corpsdetexte"/>
        <w:spacing w:before="2"/>
        <w:rPr>
          <w:sz w:val="7"/>
        </w:rPr>
      </w:pPr>
    </w:p>
    <w:p w:rsidR="00D56A6C" w:rsidRDefault="00D56A6C">
      <w:pPr>
        <w:rPr>
          <w:sz w:val="7"/>
        </w:rPr>
        <w:sectPr w:rsidR="00D56A6C">
          <w:pgSz w:w="11910" w:h="16840"/>
          <w:pgMar w:top="380" w:right="200" w:bottom="1080" w:left="340" w:header="0" w:footer="892" w:gutter="0"/>
          <w:cols w:space="720"/>
        </w:sectPr>
      </w:pPr>
    </w:p>
    <w:p w:rsidR="00D56A6C" w:rsidRDefault="00D56A6C">
      <w:pPr>
        <w:spacing w:before="95"/>
        <w:ind w:left="380" w:right="19"/>
        <w:jc w:val="both"/>
        <w:rPr>
          <w:sz w:val="14"/>
        </w:rPr>
      </w:pPr>
      <w:r w:rsidRPr="00D56A6C">
        <w:lastRenderedPageBreak/>
        <w:pict>
          <v:shape id="docshape34" o:spid="_x0000_s1027" type="#_x0000_t202" style="position:absolute;left:0;text-align:left;margin-left:27.85pt;margin-top:-29.5pt;width:7.05pt;height:27.3pt;z-index:15736320;mso-position-horizontal-relative:page" filled="f" stroked="f">
            <v:textbox style="layout-flow:vertical;mso-layout-flow-alt:bottom-to-top" inset="0,0,0,0">
              <w:txbxContent>
                <w:p w:rsidR="00D56A6C" w:rsidRDefault="0048706D">
                  <w:pPr>
                    <w:spacing w:before="17"/>
                    <w:ind w:left="20"/>
                    <w:rPr>
                      <w:sz w:val="9"/>
                    </w:rPr>
                  </w:pPr>
                  <w:r>
                    <w:rPr>
                      <w:spacing w:val="-2"/>
                      <w:sz w:val="9"/>
                    </w:rPr>
                    <w:t>Docs.</w:t>
                  </w:r>
                  <w:r>
                    <w:rPr>
                      <w:spacing w:val="-1"/>
                      <w:sz w:val="9"/>
                    </w:rPr>
                    <w:t xml:space="preserve"> </w:t>
                  </w:r>
                  <w:proofErr w:type="spellStart"/>
                  <w:r>
                    <w:rPr>
                      <w:spacing w:val="-2"/>
                      <w:sz w:val="9"/>
                    </w:rPr>
                    <w:t>Alkern</w:t>
                  </w:r>
                  <w:proofErr w:type="spellEnd"/>
                </w:p>
              </w:txbxContent>
            </v:textbox>
            <w10:wrap anchorx="page"/>
          </v:shape>
        </w:pict>
      </w:r>
      <w:r w:rsidR="0048706D">
        <w:rPr>
          <w:w w:val="105"/>
          <w:sz w:val="14"/>
        </w:rPr>
        <w:t>La</w:t>
      </w:r>
      <w:r w:rsidR="0048706D">
        <w:rPr>
          <w:spacing w:val="30"/>
          <w:w w:val="105"/>
          <w:sz w:val="14"/>
        </w:rPr>
        <w:t xml:space="preserve"> </w:t>
      </w:r>
      <w:r w:rsidR="0048706D">
        <w:rPr>
          <w:w w:val="105"/>
          <w:sz w:val="14"/>
        </w:rPr>
        <w:t>dalle</w:t>
      </w:r>
      <w:r w:rsidR="0048706D">
        <w:rPr>
          <w:spacing w:val="30"/>
          <w:w w:val="105"/>
          <w:sz w:val="14"/>
        </w:rPr>
        <w:t xml:space="preserve"> </w:t>
      </w:r>
      <w:proofErr w:type="spellStart"/>
      <w:r w:rsidR="0048706D">
        <w:rPr>
          <w:w w:val="105"/>
          <w:sz w:val="14"/>
        </w:rPr>
        <w:t>Coliséa</w:t>
      </w:r>
      <w:proofErr w:type="spellEnd"/>
      <w:r w:rsidR="0048706D">
        <w:rPr>
          <w:w w:val="105"/>
          <w:sz w:val="14"/>
        </w:rPr>
        <w:t>,</w:t>
      </w:r>
      <w:r w:rsidR="0048706D">
        <w:rPr>
          <w:spacing w:val="30"/>
          <w:w w:val="105"/>
          <w:sz w:val="14"/>
        </w:rPr>
        <w:t xml:space="preserve"> </w:t>
      </w:r>
      <w:r w:rsidR="0048706D">
        <w:rPr>
          <w:w w:val="105"/>
          <w:sz w:val="14"/>
        </w:rPr>
        <w:t>à</w:t>
      </w:r>
      <w:r w:rsidR="0048706D">
        <w:rPr>
          <w:spacing w:val="30"/>
          <w:w w:val="105"/>
          <w:sz w:val="14"/>
        </w:rPr>
        <w:t xml:space="preserve"> </w:t>
      </w:r>
      <w:r w:rsidR="0048706D">
        <w:rPr>
          <w:w w:val="105"/>
          <w:sz w:val="14"/>
        </w:rPr>
        <w:t>l’aspect</w:t>
      </w:r>
      <w:r w:rsidR="0048706D">
        <w:rPr>
          <w:spacing w:val="30"/>
          <w:w w:val="105"/>
          <w:sz w:val="14"/>
        </w:rPr>
        <w:t xml:space="preserve"> </w:t>
      </w:r>
      <w:r w:rsidR="0048706D">
        <w:rPr>
          <w:w w:val="105"/>
          <w:sz w:val="14"/>
        </w:rPr>
        <w:t>travertin</w:t>
      </w:r>
      <w:r w:rsidR="0048706D">
        <w:rPr>
          <w:spacing w:val="30"/>
          <w:w w:val="105"/>
          <w:sz w:val="14"/>
        </w:rPr>
        <w:t xml:space="preserve"> </w:t>
      </w:r>
      <w:r w:rsidR="0048706D">
        <w:rPr>
          <w:w w:val="105"/>
          <w:sz w:val="14"/>
        </w:rPr>
        <w:t>authentique et</w:t>
      </w:r>
      <w:r w:rsidR="0048706D">
        <w:rPr>
          <w:spacing w:val="38"/>
          <w:w w:val="105"/>
          <w:sz w:val="14"/>
        </w:rPr>
        <w:t xml:space="preserve"> </w:t>
      </w:r>
      <w:r w:rsidR="0048706D">
        <w:rPr>
          <w:w w:val="105"/>
          <w:sz w:val="14"/>
        </w:rPr>
        <w:t>aux</w:t>
      </w:r>
      <w:r w:rsidR="0048706D">
        <w:rPr>
          <w:spacing w:val="38"/>
          <w:w w:val="105"/>
          <w:sz w:val="14"/>
        </w:rPr>
        <w:t xml:space="preserve"> </w:t>
      </w:r>
      <w:r w:rsidR="0048706D">
        <w:rPr>
          <w:w w:val="105"/>
          <w:sz w:val="14"/>
        </w:rPr>
        <w:t>dimensions</w:t>
      </w:r>
      <w:r w:rsidR="0048706D">
        <w:rPr>
          <w:spacing w:val="38"/>
          <w:w w:val="105"/>
          <w:sz w:val="14"/>
        </w:rPr>
        <w:t xml:space="preserve"> </w:t>
      </w:r>
      <w:r w:rsidR="0048706D">
        <w:rPr>
          <w:w w:val="105"/>
          <w:sz w:val="14"/>
        </w:rPr>
        <w:t>grand</w:t>
      </w:r>
      <w:r w:rsidR="0048706D">
        <w:rPr>
          <w:spacing w:val="38"/>
          <w:w w:val="105"/>
          <w:sz w:val="14"/>
        </w:rPr>
        <w:t xml:space="preserve"> </w:t>
      </w:r>
      <w:r w:rsidR="0048706D">
        <w:rPr>
          <w:w w:val="105"/>
          <w:sz w:val="14"/>
        </w:rPr>
        <w:t>format</w:t>
      </w:r>
      <w:r w:rsidR="0048706D">
        <w:rPr>
          <w:spacing w:val="38"/>
          <w:w w:val="105"/>
          <w:sz w:val="14"/>
        </w:rPr>
        <w:t xml:space="preserve"> </w:t>
      </w:r>
      <w:r w:rsidR="0048706D">
        <w:rPr>
          <w:w w:val="105"/>
          <w:sz w:val="14"/>
        </w:rPr>
        <w:t>(60x60</w:t>
      </w:r>
      <w:r w:rsidR="0048706D">
        <w:rPr>
          <w:spacing w:val="38"/>
          <w:w w:val="105"/>
          <w:sz w:val="14"/>
        </w:rPr>
        <w:t xml:space="preserve"> </w:t>
      </w:r>
      <w:r w:rsidR="0048706D">
        <w:rPr>
          <w:w w:val="105"/>
          <w:sz w:val="14"/>
        </w:rPr>
        <w:t>cm)</w:t>
      </w:r>
      <w:r w:rsidR="0048706D">
        <w:rPr>
          <w:spacing w:val="38"/>
          <w:w w:val="105"/>
          <w:sz w:val="14"/>
        </w:rPr>
        <w:t xml:space="preserve"> </w:t>
      </w:r>
      <w:r w:rsidR="0048706D">
        <w:rPr>
          <w:w w:val="105"/>
          <w:sz w:val="14"/>
        </w:rPr>
        <w:t>au prix public indicatif de 51,19 euros HT/m</w:t>
      </w:r>
      <w:r w:rsidR="0048706D">
        <w:rPr>
          <w:w w:val="105"/>
          <w:sz w:val="14"/>
          <w:vertAlign w:val="superscript"/>
        </w:rPr>
        <w:t>2</w:t>
      </w:r>
    </w:p>
    <w:p w:rsidR="00D56A6C" w:rsidRDefault="0048706D">
      <w:pPr>
        <w:spacing w:before="95"/>
        <w:ind w:left="130" w:right="346"/>
        <w:rPr>
          <w:sz w:val="14"/>
        </w:rPr>
      </w:pPr>
      <w:r>
        <w:br w:type="column"/>
      </w:r>
      <w:r>
        <w:rPr>
          <w:w w:val="110"/>
          <w:sz w:val="14"/>
        </w:rPr>
        <w:lastRenderedPageBreak/>
        <w:t xml:space="preserve">Les pavés </w:t>
      </w:r>
      <w:proofErr w:type="spellStart"/>
      <w:r>
        <w:rPr>
          <w:w w:val="110"/>
          <w:sz w:val="14"/>
        </w:rPr>
        <w:t>multiformats</w:t>
      </w:r>
      <w:proofErr w:type="spellEnd"/>
      <w:r>
        <w:rPr>
          <w:w w:val="110"/>
          <w:sz w:val="14"/>
        </w:rPr>
        <w:t xml:space="preserve"> (12x12 </w:t>
      </w:r>
      <w:r>
        <w:rPr>
          <w:w w:val="150"/>
          <w:sz w:val="14"/>
        </w:rPr>
        <w:t>/</w:t>
      </w:r>
      <w:r>
        <w:rPr>
          <w:spacing w:val="-8"/>
          <w:w w:val="150"/>
          <w:sz w:val="14"/>
        </w:rPr>
        <w:t xml:space="preserve"> </w:t>
      </w:r>
      <w:r>
        <w:rPr>
          <w:w w:val="110"/>
          <w:sz w:val="14"/>
        </w:rPr>
        <w:t xml:space="preserve">12x16 </w:t>
      </w:r>
      <w:r>
        <w:rPr>
          <w:w w:val="150"/>
          <w:sz w:val="14"/>
        </w:rPr>
        <w:t xml:space="preserve">/ </w:t>
      </w:r>
      <w:r>
        <w:rPr>
          <w:w w:val="110"/>
          <w:sz w:val="14"/>
        </w:rPr>
        <w:t>12x20</w:t>
      </w:r>
      <w:r>
        <w:rPr>
          <w:spacing w:val="-4"/>
          <w:w w:val="110"/>
          <w:sz w:val="14"/>
        </w:rPr>
        <w:t xml:space="preserve"> </w:t>
      </w:r>
      <w:r>
        <w:rPr>
          <w:w w:val="110"/>
          <w:sz w:val="14"/>
        </w:rPr>
        <w:t>cm)</w:t>
      </w:r>
      <w:r>
        <w:rPr>
          <w:spacing w:val="-4"/>
          <w:w w:val="110"/>
          <w:sz w:val="14"/>
        </w:rPr>
        <w:t xml:space="preserve"> </w:t>
      </w:r>
      <w:r>
        <w:rPr>
          <w:w w:val="110"/>
          <w:sz w:val="14"/>
        </w:rPr>
        <w:t>Florus</w:t>
      </w:r>
      <w:r>
        <w:rPr>
          <w:spacing w:val="-4"/>
          <w:w w:val="110"/>
          <w:sz w:val="14"/>
        </w:rPr>
        <w:t xml:space="preserve"> </w:t>
      </w:r>
      <w:r>
        <w:rPr>
          <w:w w:val="110"/>
          <w:sz w:val="14"/>
        </w:rPr>
        <w:t>carrossables</w:t>
      </w:r>
      <w:r>
        <w:rPr>
          <w:spacing w:val="-4"/>
          <w:w w:val="110"/>
          <w:sz w:val="14"/>
        </w:rPr>
        <w:t xml:space="preserve"> </w:t>
      </w:r>
      <w:r>
        <w:rPr>
          <w:w w:val="110"/>
          <w:sz w:val="14"/>
        </w:rPr>
        <w:t>(Ton</w:t>
      </w:r>
      <w:r>
        <w:rPr>
          <w:spacing w:val="-4"/>
          <w:w w:val="110"/>
          <w:sz w:val="14"/>
        </w:rPr>
        <w:t xml:space="preserve"> </w:t>
      </w:r>
      <w:r>
        <w:rPr>
          <w:w w:val="110"/>
          <w:sz w:val="14"/>
        </w:rPr>
        <w:t>pierre ou comme ici Anthracite) au prix public ind</w:t>
      </w:r>
      <w:r>
        <w:rPr>
          <w:w w:val="110"/>
          <w:sz w:val="14"/>
        </w:rPr>
        <w:t>icatif de 42,90 euros HT/m</w:t>
      </w:r>
      <w:r>
        <w:rPr>
          <w:w w:val="110"/>
          <w:sz w:val="14"/>
          <w:vertAlign w:val="superscript"/>
        </w:rPr>
        <w:t>2</w:t>
      </w:r>
    </w:p>
    <w:p w:rsidR="00D56A6C" w:rsidRDefault="0048706D">
      <w:pPr>
        <w:spacing w:before="95"/>
        <w:ind w:left="130" w:right="394"/>
        <w:rPr>
          <w:sz w:val="14"/>
        </w:rPr>
      </w:pPr>
      <w:r>
        <w:br w:type="column"/>
      </w:r>
      <w:r>
        <w:rPr>
          <w:spacing w:val="-4"/>
          <w:w w:val="110"/>
          <w:sz w:val="14"/>
        </w:rPr>
        <w:lastRenderedPageBreak/>
        <w:t>Les</w:t>
      </w:r>
      <w:r>
        <w:rPr>
          <w:spacing w:val="-5"/>
          <w:w w:val="110"/>
          <w:sz w:val="14"/>
        </w:rPr>
        <w:t xml:space="preserve"> </w:t>
      </w:r>
      <w:r>
        <w:rPr>
          <w:spacing w:val="-4"/>
          <w:w w:val="110"/>
          <w:sz w:val="14"/>
        </w:rPr>
        <w:t>pavés</w:t>
      </w:r>
      <w:r>
        <w:rPr>
          <w:spacing w:val="-5"/>
          <w:w w:val="110"/>
          <w:sz w:val="14"/>
        </w:rPr>
        <w:t xml:space="preserve"> </w:t>
      </w:r>
      <w:r>
        <w:rPr>
          <w:spacing w:val="-4"/>
          <w:w w:val="110"/>
          <w:sz w:val="14"/>
        </w:rPr>
        <w:t>Océan,</w:t>
      </w:r>
      <w:r>
        <w:rPr>
          <w:spacing w:val="-5"/>
          <w:w w:val="110"/>
          <w:sz w:val="14"/>
        </w:rPr>
        <w:t xml:space="preserve"> </w:t>
      </w:r>
      <w:r>
        <w:rPr>
          <w:spacing w:val="-4"/>
          <w:w w:val="110"/>
          <w:sz w:val="14"/>
        </w:rPr>
        <w:t>(24x24</w:t>
      </w:r>
      <w:r>
        <w:rPr>
          <w:spacing w:val="-5"/>
          <w:w w:val="110"/>
          <w:sz w:val="14"/>
        </w:rPr>
        <w:t xml:space="preserve"> </w:t>
      </w:r>
      <w:r>
        <w:rPr>
          <w:spacing w:val="-4"/>
          <w:w w:val="110"/>
          <w:sz w:val="14"/>
        </w:rPr>
        <w:t>cm)</w:t>
      </w:r>
      <w:r>
        <w:rPr>
          <w:spacing w:val="-5"/>
          <w:w w:val="110"/>
          <w:sz w:val="14"/>
        </w:rPr>
        <w:t xml:space="preserve"> </w:t>
      </w:r>
      <w:r>
        <w:rPr>
          <w:spacing w:val="-4"/>
          <w:w w:val="110"/>
          <w:sz w:val="14"/>
        </w:rPr>
        <w:t>qui</w:t>
      </w:r>
      <w:r>
        <w:rPr>
          <w:spacing w:val="-5"/>
          <w:w w:val="110"/>
          <w:sz w:val="14"/>
        </w:rPr>
        <w:t xml:space="preserve"> </w:t>
      </w:r>
      <w:r>
        <w:rPr>
          <w:spacing w:val="-4"/>
          <w:w w:val="110"/>
          <w:sz w:val="14"/>
        </w:rPr>
        <w:t>ont</w:t>
      </w:r>
      <w:r>
        <w:rPr>
          <w:spacing w:val="-5"/>
          <w:w w:val="110"/>
          <w:sz w:val="14"/>
        </w:rPr>
        <w:t xml:space="preserve"> </w:t>
      </w:r>
      <w:r>
        <w:rPr>
          <w:spacing w:val="-4"/>
          <w:w w:val="110"/>
          <w:sz w:val="14"/>
        </w:rPr>
        <w:t>la</w:t>
      </w:r>
      <w:r>
        <w:rPr>
          <w:spacing w:val="-5"/>
          <w:w w:val="110"/>
          <w:sz w:val="14"/>
        </w:rPr>
        <w:t xml:space="preserve"> </w:t>
      </w:r>
      <w:r>
        <w:rPr>
          <w:spacing w:val="-4"/>
          <w:w w:val="110"/>
          <w:sz w:val="14"/>
        </w:rPr>
        <w:t>particularité</w:t>
      </w:r>
      <w:r>
        <w:rPr>
          <w:spacing w:val="-4"/>
          <w:w w:val="115"/>
          <w:sz w:val="14"/>
        </w:rPr>
        <w:t xml:space="preserve"> d’un</w:t>
      </w:r>
      <w:r>
        <w:rPr>
          <w:spacing w:val="-7"/>
          <w:w w:val="115"/>
          <w:sz w:val="14"/>
        </w:rPr>
        <w:t xml:space="preserve"> </w:t>
      </w:r>
      <w:r>
        <w:rPr>
          <w:spacing w:val="-4"/>
          <w:w w:val="115"/>
          <w:sz w:val="14"/>
        </w:rPr>
        <w:t>aspect</w:t>
      </w:r>
      <w:r>
        <w:rPr>
          <w:spacing w:val="-7"/>
          <w:w w:val="115"/>
          <w:sz w:val="14"/>
        </w:rPr>
        <w:t xml:space="preserve"> </w:t>
      </w:r>
      <w:r>
        <w:rPr>
          <w:spacing w:val="-4"/>
          <w:w w:val="115"/>
          <w:sz w:val="14"/>
        </w:rPr>
        <w:t>de</w:t>
      </w:r>
      <w:r>
        <w:rPr>
          <w:spacing w:val="-7"/>
          <w:w w:val="115"/>
          <w:sz w:val="14"/>
        </w:rPr>
        <w:t xml:space="preserve"> </w:t>
      </w:r>
      <w:r>
        <w:rPr>
          <w:spacing w:val="-4"/>
          <w:w w:val="115"/>
          <w:sz w:val="14"/>
        </w:rPr>
        <w:t>surface</w:t>
      </w:r>
      <w:r>
        <w:rPr>
          <w:spacing w:val="-7"/>
          <w:w w:val="115"/>
          <w:sz w:val="14"/>
        </w:rPr>
        <w:t xml:space="preserve"> </w:t>
      </w:r>
      <w:r>
        <w:rPr>
          <w:spacing w:val="-4"/>
          <w:w w:val="115"/>
          <w:sz w:val="14"/>
        </w:rPr>
        <w:t>constitué</w:t>
      </w:r>
      <w:r>
        <w:rPr>
          <w:spacing w:val="-7"/>
          <w:w w:val="115"/>
          <w:sz w:val="14"/>
        </w:rPr>
        <w:t xml:space="preserve"> </w:t>
      </w:r>
      <w:r>
        <w:rPr>
          <w:spacing w:val="-4"/>
          <w:w w:val="115"/>
          <w:sz w:val="14"/>
        </w:rPr>
        <w:t>en</w:t>
      </w:r>
      <w:r>
        <w:rPr>
          <w:spacing w:val="-7"/>
          <w:w w:val="115"/>
          <w:sz w:val="14"/>
        </w:rPr>
        <w:t xml:space="preserve"> </w:t>
      </w:r>
      <w:r>
        <w:rPr>
          <w:spacing w:val="-4"/>
          <w:w w:val="115"/>
          <w:sz w:val="14"/>
        </w:rPr>
        <w:t>partie</w:t>
      </w:r>
      <w:r>
        <w:rPr>
          <w:spacing w:val="-7"/>
          <w:w w:val="115"/>
          <w:sz w:val="14"/>
        </w:rPr>
        <w:t xml:space="preserve"> </w:t>
      </w:r>
      <w:r>
        <w:rPr>
          <w:spacing w:val="-4"/>
          <w:w w:val="115"/>
          <w:sz w:val="14"/>
        </w:rPr>
        <w:t xml:space="preserve">de </w:t>
      </w:r>
      <w:r>
        <w:rPr>
          <w:spacing w:val="-2"/>
          <w:w w:val="110"/>
          <w:sz w:val="14"/>
        </w:rPr>
        <w:t>déchets</w:t>
      </w:r>
      <w:r>
        <w:rPr>
          <w:spacing w:val="-10"/>
          <w:w w:val="110"/>
          <w:sz w:val="14"/>
        </w:rPr>
        <w:t xml:space="preserve"> </w:t>
      </w:r>
      <w:r>
        <w:rPr>
          <w:spacing w:val="-2"/>
          <w:w w:val="110"/>
          <w:sz w:val="14"/>
        </w:rPr>
        <w:t>de</w:t>
      </w:r>
      <w:r>
        <w:rPr>
          <w:spacing w:val="-10"/>
          <w:w w:val="110"/>
          <w:sz w:val="14"/>
        </w:rPr>
        <w:t xml:space="preserve"> </w:t>
      </w:r>
      <w:r>
        <w:rPr>
          <w:spacing w:val="-2"/>
          <w:w w:val="110"/>
          <w:sz w:val="14"/>
        </w:rPr>
        <w:t>coquilles</w:t>
      </w:r>
      <w:r>
        <w:rPr>
          <w:spacing w:val="-10"/>
          <w:w w:val="110"/>
          <w:sz w:val="14"/>
        </w:rPr>
        <w:t xml:space="preserve"> </w:t>
      </w:r>
      <w:r>
        <w:rPr>
          <w:spacing w:val="-2"/>
          <w:w w:val="110"/>
          <w:sz w:val="14"/>
        </w:rPr>
        <w:t>Saint-Jacques</w:t>
      </w:r>
      <w:r>
        <w:rPr>
          <w:spacing w:val="-10"/>
          <w:w w:val="110"/>
          <w:sz w:val="14"/>
        </w:rPr>
        <w:t xml:space="preserve"> </w:t>
      </w:r>
      <w:r>
        <w:rPr>
          <w:spacing w:val="-2"/>
          <w:w w:val="110"/>
          <w:sz w:val="14"/>
        </w:rPr>
        <w:t>broyées</w:t>
      </w:r>
      <w:r>
        <w:rPr>
          <w:spacing w:val="-10"/>
          <w:w w:val="110"/>
          <w:sz w:val="14"/>
        </w:rPr>
        <w:t xml:space="preserve"> </w:t>
      </w:r>
      <w:r>
        <w:rPr>
          <w:spacing w:val="-2"/>
          <w:w w:val="110"/>
          <w:sz w:val="14"/>
        </w:rPr>
        <w:t>au</w:t>
      </w:r>
      <w:r>
        <w:rPr>
          <w:spacing w:val="-10"/>
          <w:w w:val="110"/>
          <w:sz w:val="14"/>
        </w:rPr>
        <w:t xml:space="preserve"> </w:t>
      </w:r>
      <w:r>
        <w:rPr>
          <w:spacing w:val="-2"/>
          <w:w w:val="110"/>
          <w:sz w:val="14"/>
        </w:rPr>
        <w:t xml:space="preserve">prix </w:t>
      </w:r>
      <w:r>
        <w:rPr>
          <w:spacing w:val="-2"/>
          <w:w w:val="115"/>
          <w:sz w:val="14"/>
        </w:rPr>
        <w:t>public</w:t>
      </w:r>
      <w:r>
        <w:rPr>
          <w:spacing w:val="-12"/>
          <w:w w:val="115"/>
          <w:sz w:val="14"/>
        </w:rPr>
        <w:t xml:space="preserve"> </w:t>
      </w:r>
      <w:r>
        <w:rPr>
          <w:spacing w:val="-2"/>
          <w:w w:val="115"/>
          <w:sz w:val="14"/>
        </w:rPr>
        <w:t>indicatif</w:t>
      </w:r>
      <w:r>
        <w:rPr>
          <w:spacing w:val="-12"/>
          <w:w w:val="115"/>
          <w:sz w:val="14"/>
        </w:rPr>
        <w:t xml:space="preserve"> </w:t>
      </w:r>
      <w:r>
        <w:rPr>
          <w:spacing w:val="-2"/>
          <w:w w:val="115"/>
          <w:sz w:val="14"/>
        </w:rPr>
        <w:t>de</w:t>
      </w:r>
      <w:r>
        <w:rPr>
          <w:spacing w:val="-12"/>
          <w:w w:val="115"/>
          <w:sz w:val="14"/>
        </w:rPr>
        <w:t xml:space="preserve"> </w:t>
      </w:r>
      <w:r>
        <w:rPr>
          <w:spacing w:val="-2"/>
          <w:w w:val="115"/>
          <w:sz w:val="14"/>
        </w:rPr>
        <w:t>38,92</w:t>
      </w:r>
      <w:r>
        <w:rPr>
          <w:spacing w:val="-12"/>
          <w:w w:val="115"/>
          <w:sz w:val="14"/>
        </w:rPr>
        <w:t xml:space="preserve"> </w:t>
      </w:r>
      <w:r>
        <w:rPr>
          <w:spacing w:val="-2"/>
          <w:w w:val="115"/>
          <w:sz w:val="14"/>
        </w:rPr>
        <w:t>euros</w:t>
      </w:r>
      <w:r>
        <w:rPr>
          <w:spacing w:val="-12"/>
          <w:w w:val="115"/>
          <w:sz w:val="14"/>
        </w:rPr>
        <w:t xml:space="preserve"> </w:t>
      </w:r>
      <w:r>
        <w:rPr>
          <w:spacing w:val="-2"/>
          <w:w w:val="115"/>
          <w:sz w:val="14"/>
        </w:rPr>
        <w:t>HT/m</w:t>
      </w:r>
      <w:r>
        <w:rPr>
          <w:spacing w:val="-2"/>
          <w:w w:val="115"/>
          <w:sz w:val="14"/>
          <w:vertAlign w:val="superscript"/>
        </w:rPr>
        <w:t>2</w:t>
      </w:r>
    </w:p>
    <w:p w:rsidR="00D56A6C" w:rsidRDefault="00D56A6C">
      <w:pPr>
        <w:rPr>
          <w:sz w:val="14"/>
        </w:rPr>
        <w:sectPr w:rsidR="00D56A6C">
          <w:type w:val="continuous"/>
          <w:pgSz w:w="11910" w:h="16840"/>
          <w:pgMar w:top="580" w:right="200" w:bottom="1080" w:left="340" w:header="0" w:footer="892" w:gutter="0"/>
          <w:cols w:num="3" w:space="720" w:equalWidth="0">
            <w:col w:w="3749" w:space="40"/>
            <w:col w:w="3509" w:space="39"/>
            <w:col w:w="4033"/>
          </w:cols>
        </w:sectPr>
      </w:pPr>
    </w:p>
    <w:p w:rsidR="00D56A6C" w:rsidRDefault="00D56A6C">
      <w:pPr>
        <w:pStyle w:val="Corpsdetexte"/>
      </w:pPr>
    </w:p>
    <w:p w:rsidR="00D56A6C" w:rsidRDefault="00D56A6C">
      <w:pPr>
        <w:pStyle w:val="Corpsdetexte"/>
        <w:spacing w:before="8"/>
        <w:rPr>
          <w:sz w:val="28"/>
        </w:rPr>
      </w:pPr>
    </w:p>
    <w:p w:rsidR="00D56A6C" w:rsidRDefault="00D56A6C">
      <w:pPr>
        <w:pStyle w:val="Corpsdetexte"/>
        <w:ind w:left="371"/>
      </w:pPr>
      <w:r>
        <w:pict>
          <v:shape id="docshape35" o:spid="_x0000_s1026" type="#_x0000_t202" style="width:523.75pt;height:102.15pt;mso-position-horizontal-relative:char;mso-position-vertical-relative:line" fillcolor="#dadada" stroked="f">
            <v:textbox inset="0,0,0,0">
              <w:txbxContent>
                <w:p w:rsidR="00D56A6C" w:rsidRDefault="0048706D">
                  <w:pPr>
                    <w:spacing w:before="129" w:line="261" w:lineRule="auto"/>
                    <w:ind w:left="113" w:right="110"/>
                    <w:jc w:val="both"/>
                    <w:rPr>
                      <w:color w:val="000000"/>
                      <w:sz w:val="16"/>
                    </w:rPr>
                  </w:pPr>
                  <w:r>
                    <w:rPr>
                      <w:color w:val="000000"/>
                      <w:w w:val="110"/>
                      <w:sz w:val="16"/>
                    </w:rPr>
                    <w:t xml:space="preserve">Le groupe </w:t>
                  </w:r>
                  <w:proofErr w:type="spellStart"/>
                  <w:r>
                    <w:rPr>
                      <w:color w:val="000000"/>
                      <w:w w:val="110"/>
                      <w:sz w:val="16"/>
                    </w:rPr>
                    <w:t>Alkern</w:t>
                  </w:r>
                  <w:proofErr w:type="spellEnd"/>
                  <w:r>
                    <w:rPr>
                      <w:color w:val="000000"/>
                      <w:w w:val="110"/>
                      <w:sz w:val="16"/>
                    </w:rPr>
                    <w:t xml:space="preserve"> est un des leaders français de la préfabrication d’éléments en béton permettant des modes constructifs peu carbonés pour le bâtiment, offrant des solutions d’aménagement durable des villes, ayant la capacité d’infiltrer les eaux de surfa</w:t>
                  </w:r>
                  <w:r>
                    <w:rPr>
                      <w:color w:val="000000"/>
                      <w:w w:val="110"/>
                      <w:sz w:val="16"/>
                    </w:rPr>
                    <w:t>ce et</w:t>
                  </w:r>
                  <w:r>
                    <w:rPr>
                      <w:color w:val="000000"/>
                      <w:spacing w:val="-1"/>
                      <w:w w:val="110"/>
                      <w:sz w:val="16"/>
                    </w:rPr>
                    <w:t xml:space="preserve"> </w:t>
                  </w:r>
                  <w:r>
                    <w:rPr>
                      <w:color w:val="000000"/>
                      <w:w w:val="110"/>
                      <w:sz w:val="16"/>
                    </w:rPr>
                    <w:t>proposant</w:t>
                  </w:r>
                  <w:r>
                    <w:rPr>
                      <w:color w:val="000000"/>
                      <w:spacing w:val="-1"/>
                      <w:w w:val="110"/>
                      <w:sz w:val="16"/>
                    </w:rPr>
                    <w:t xml:space="preserve"> </w:t>
                  </w:r>
                  <w:r>
                    <w:rPr>
                      <w:color w:val="000000"/>
                      <w:w w:val="110"/>
                      <w:sz w:val="16"/>
                    </w:rPr>
                    <w:t>des</w:t>
                  </w:r>
                  <w:r>
                    <w:rPr>
                      <w:color w:val="000000"/>
                      <w:spacing w:val="-1"/>
                      <w:w w:val="110"/>
                      <w:sz w:val="16"/>
                    </w:rPr>
                    <w:t xml:space="preserve"> </w:t>
                  </w:r>
                  <w:r>
                    <w:rPr>
                      <w:color w:val="000000"/>
                      <w:w w:val="110"/>
                      <w:sz w:val="16"/>
                    </w:rPr>
                    <w:t>produits</w:t>
                  </w:r>
                  <w:r>
                    <w:rPr>
                      <w:color w:val="000000"/>
                      <w:spacing w:val="-1"/>
                      <w:w w:val="110"/>
                      <w:sz w:val="16"/>
                    </w:rPr>
                    <w:t xml:space="preserve"> </w:t>
                  </w:r>
                  <w:r>
                    <w:rPr>
                      <w:color w:val="000000"/>
                      <w:w w:val="110"/>
                      <w:sz w:val="16"/>
                    </w:rPr>
                    <w:t>d’embellissement</w:t>
                  </w:r>
                  <w:r>
                    <w:rPr>
                      <w:color w:val="000000"/>
                      <w:spacing w:val="-1"/>
                      <w:w w:val="110"/>
                      <w:sz w:val="16"/>
                    </w:rPr>
                    <w:t xml:space="preserve"> </w:t>
                  </w:r>
                  <w:r>
                    <w:rPr>
                      <w:color w:val="000000"/>
                      <w:w w:val="110"/>
                      <w:sz w:val="16"/>
                    </w:rPr>
                    <w:t>des</w:t>
                  </w:r>
                  <w:r>
                    <w:rPr>
                      <w:color w:val="000000"/>
                      <w:spacing w:val="-1"/>
                      <w:w w:val="110"/>
                      <w:sz w:val="16"/>
                    </w:rPr>
                    <w:t xml:space="preserve"> </w:t>
                  </w:r>
                  <w:r>
                    <w:rPr>
                      <w:color w:val="000000"/>
                      <w:w w:val="110"/>
                      <w:sz w:val="16"/>
                    </w:rPr>
                    <w:t>espaces</w:t>
                  </w:r>
                  <w:r>
                    <w:rPr>
                      <w:color w:val="000000"/>
                      <w:spacing w:val="-1"/>
                      <w:w w:val="110"/>
                      <w:sz w:val="16"/>
                    </w:rPr>
                    <w:t xml:space="preserve"> </w:t>
                  </w:r>
                  <w:r>
                    <w:rPr>
                      <w:color w:val="000000"/>
                      <w:w w:val="110"/>
                      <w:sz w:val="16"/>
                    </w:rPr>
                    <w:t>extérieurs</w:t>
                  </w:r>
                  <w:r>
                    <w:rPr>
                      <w:color w:val="000000"/>
                      <w:spacing w:val="-1"/>
                      <w:w w:val="110"/>
                      <w:sz w:val="16"/>
                    </w:rPr>
                    <w:t xml:space="preserve"> </w:t>
                  </w:r>
                  <w:r>
                    <w:rPr>
                      <w:color w:val="000000"/>
                      <w:w w:val="110"/>
                      <w:sz w:val="16"/>
                    </w:rPr>
                    <w:t>(jardins,</w:t>
                  </w:r>
                  <w:r>
                    <w:rPr>
                      <w:color w:val="000000"/>
                      <w:spacing w:val="-1"/>
                      <w:w w:val="110"/>
                      <w:sz w:val="16"/>
                    </w:rPr>
                    <w:t xml:space="preserve"> </w:t>
                  </w:r>
                  <w:r>
                    <w:rPr>
                      <w:color w:val="000000"/>
                      <w:w w:val="110"/>
                      <w:sz w:val="16"/>
                    </w:rPr>
                    <w:t>piscines,</w:t>
                  </w:r>
                  <w:r>
                    <w:rPr>
                      <w:color w:val="000000"/>
                      <w:spacing w:val="-1"/>
                      <w:w w:val="110"/>
                      <w:sz w:val="16"/>
                    </w:rPr>
                    <w:t xml:space="preserve"> </w:t>
                  </w:r>
                  <w:r>
                    <w:rPr>
                      <w:color w:val="000000"/>
                      <w:w w:val="110"/>
                      <w:sz w:val="16"/>
                    </w:rPr>
                    <w:t>voirie).</w:t>
                  </w:r>
                  <w:r>
                    <w:rPr>
                      <w:color w:val="000000"/>
                      <w:spacing w:val="-1"/>
                      <w:w w:val="110"/>
                      <w:sz w:val="16"/>
                    </w:rPr>
                    <w:t xml:space="preserve"> </w:t>
                  </w:r>
                  <w:r>
                    <w:rPr>
                      <w:color w:val="000000"/>
                      <w:w w:val="110"/>
                      <w:sz w:val="16"/>
                    </w:rPr>
                    <w:t>En</w:t>
                  </w:r>
                  <w:r>
                    <w:rPr>
                      <w:color w:val="000000"/>
                      <w:spacing w:val="-1"/>
                      <w:w w:val="110"/>
                      <w:sz w:val="16"/>
                    </w:rPr>
                    <w:t xml:space="preserve"> </w:t>
                  </w:r>
                  <w:r>
                    <w:rPr>
                      <w:color w:val="000000"/>
                      <w:w w:val="110"/>
                      <w:sz w:val="16"/>
                    </w:rPr>
                    <w:t>apportant</w:t>
                  </w:r>
                  <w:r>
                    <w:rPr>
                      <w:color w:val="000000"/>
                      <w:spacing w:val="-1"/>
                      <w:w w:val="110"/>
                      <w:sz w:val="16"/>
                    </w:rPr>
                    <w:t xml:space="preserve"> </w:t>
                  </w:r>
                  <w:r>
                    <w:rPr>
                      <w:color w:val="000000"/>
                      <w:w w:val="110"/>
                      <w:sz w:val="16"/>
                    </w:rPr>
                    <w:t>des</w:t>
                  </w:r>
                  <w:r>
                    <w:rPr>
                      <w:color w:val="000000"/>
                      <w:spacing w:val="-1"/>
                      <w:w w:val="110"/>
                      <w:sz w:val="16"/>
                    </w:rPr>
                    <w:t xml:space="preserve"> </w:t>
                  </w:r>
                  <w:r>
                    <w:rPr>
                      <w:color w:val="000000"/>
                      <w:w w:val="110"/>
                      <w:sz w:val="16"/>
                    </w:rPr>
                    <w:t>réponses</w:t>
                  </w:r>
                  <w:r>
                    <w:rPr>
                      <w:color w:val="000000"/>
                      <w:spacing w:val="-1"/>
                      <w:w w:val="110"/>
                      <w:sz w:val="16"/>
                    </w:rPr>
                    <w:t xml:space="preserve"> </w:t>
                  </w:r>
                  <w:r>
                    <w:rPr>
                      <w:color w:val="000000"/>
                      <w:w w:val="110"/>
                      <w:sz w:val="16"/>
                    </w:rPr>
                    <w:t>concrètes au</w:t>
                  </w:r>
                  <w:r>
                    <w:rPr>
                      <w:color w:val="000000"/>
                      <w:spacing w:val="-5"/>
                      <w:w w:val="110"/>
                      <w:sz w:val="16"/>
                    </w:rPr>
                    <w:t xml:space="preserve"> </w:t>
                  </w:r>
                  <w:r>
                    <w:rPr>
                      <w:color w:val="000000"/>
                      <w:w w:val="110"/>
                      <w:sz w:val="16"/>
                    </w:rPr>
                    <w:t>regard</w:t>
                  </w:r>
                  <w:r>
                    <w:rPr>
                      <w:color w:val="000000"/>
                      <w:spacing w:val="-5"/>
                      <w:w w:val="110"/>
                      <w:sz w:val="16"/>
                    </w:rPr>
                    <w:t xml:space="preserve"> </w:t>
                  </w:r>
                  <w:r>
                    <w:rPr>
                      <w:color w:val="000000"/>
                      <w:w w:val="110"/>
                      <w:sz w:val="16"/>
                    </w:rPr>
                    <w:t>des</w:t>
                  </w:r>
                  <w:r>
                    <w:rPr>
                      <w:color w:val="000000"/>
                      <w:spacing w:val="-5"/>
                      <w:w w:val="110"/>
                      <w:sz w:val="16"/>
                    </w:rPr>
                    <w:t xml:space="preserve"> </w:t>
                  </w:r>
                  <w:r>
                    <w:rPr>
                      <w:color w:val="000000"/>
                      <w:w w:val="110"/>
                      <w:sz w:val="16"/>
                    </w:rPr>
                    <w:t>enjeux</w:t>
                  </w:r>
                  <w:r>
                    <w:rPr>
                      <w:color w:val="000000"/>
                      <w:spacing w:val="-5"/>
                      <w:w w:val="110"/>
                      <w:sz w:val="16"/>
                    </w:rPr>
                    <w:t xml:space="preserve"> </w:t>
                  </w:r>
                  <w:r>
                    <w:rPr>
                      <w:color w:val="000000"/>
                      <w:w w:val="110"/>
                      <w:sz w:val="16"/>
                    </w:rPr>
                    <w:t>majeurs</w:t>
                  </w:r>
                  <w:r>
                    <w:rPr>
                      <w:color w:val="000000"/>
                      <w:spacing w:val="-5"/>
                      <w:w w:val="110"/>
                      <w:sz w:val="16"/>
                    </w:rPr>
                    <w:t xml:space="preserve"> </w:t>
                  </w:r>
                  <w:r>
                    <w:rPr>
                      <w:color w:val="000000"/>
                      <w:w w:val="110"/>
                      <w:sz w:val="16"/>
                    </w:rPr>
                    <w:t>du</w:t>
                  </w:r>
                  <w:r>
                    <w:rPr>
                      <w:color w:val="000000"/>
                      <w:spacing w:val="-5"/>
                      <w:w w:val="110"/>
                      <w:sz w:val="16"/>
                    </w:rPr>
                    <w:t xml:space="preserve"> </w:t>
                  </w:r>
                  <w:r>
                    <w:rPr>
                      <w:color w:val="000000"/>
                      <w:w w:val="110"/>
                      <w:sz w:val="16"/>
                    </w:rPr>
                    <w:t>réchauffement</w:t>
                  </w:r>
                  <w:r>
                    <w:rPr>
                      <w:color w:val="000000"/>
                      <w:spacing w:val="-5"/>
                      <w:w w:val="110"/>
                      <w:sz w:val="16"/>
                    </w:rPr>
                    <w:t xml:space="preserve"> </w:t>
                  </w:r>
                  <w:r>
                    <w:rPr>
                      <w:color w:val="000000"/>
                      <w:w w:val="110"/>
                      <w:sz w:val="16"/>
                    </w:rPr>
                    <w:t>climatique</w:t>
                  </w:r>
                  <w:r>
                    <w:rPr>
                      <w:color w:val="000000"/>
                      <w:spacing w:val="-5"/>
                      <w:w w:val="110"/>
                      <w:sz w:val="16"/>
                    </w:rPr>
                    <w:t xml:space="preserve"> </w:t>
                  </w:r>
                  <w:r>
                    <w:rPr>
                      <w:color w:val="000000"/>
                      <w:w w:val="110"/>
                      <w:sz w:val="16"/>
                    </w:rPr>
                    <w:t>et</w:t>
                  </w:r>
                  <w:r>
                    <w:rPr>
                      <w:color w:val="000000"/>
                      <w:spacing w:val="-5"/>
                      <w:w w:val="110"/>
                      <w:sz w:val="16"/>
                    </w:rPr>
                    <w:t xml:space="preserve"> </w:t>
                  </w:r>
                  <w:r>
                    <w:rPr>
                      <w:color w:val="000000"/>
                      <w:w w:val="110"/>
                      <w:sz w:val="16"/>
                    </w:rPr>
                    <w:t>de</w:t>
                  </w:r>
                  <w:r>
                    <w:rPr>
                      <w:color w:val="000000"/>
                      <w:spacing w:val="-5"/>
                      <w:w w:val="110"/>
                      <w:sz w:val="16"/>
                    </w:rPr>
                    <w:t xml:space="preserve"> </w:t>
                  </w:r>
                  <w:r>
                    <w:rPr>
                      <w:color w:val="000000"/>
                      <w:w w:val="110"/>
                      <w:sz w:val="16"/>
                    </w:rPr>
                    <w:t>ses</w:t>
                  </w:r>
                  <w:r>
                    <w:rPr>
                      <w:color w:val="000000"/>
                      <w:spacing w:val="-5"/>
                      <w:w w:val="110"/>
                      <w:sz w:val="16"/>
                    </w:rPr>
                    <w:t xml:space="preserve"> </w:t>
                  </w:r>
                  <w:r>
                    <w:rPr>
                      <w:color w:val="000000"/>
                      <w:w w:val="110"/>
                      <w:sz w:val="16"/>
                    </w:rPr>
                    <w:t>effets,</w:t>
                  </w:r>
                  <w:r>
                    <w:rPr>
                      <w:color w:val="000000"/>
                      <w:spacing w:val="-5"/>
                      <w:w w:val="110"/>
                      <w:sz w:val="16"/>
                    </w:rPr>
                    <w:t xml:space="preserve"> </w:t>
                  </w:r>
                  <w:r>
                    <w:rPr>
                      <w:color w:val="000000"/>
                      <w:w w:val="110"/>
                      <w:sz w:val="16"/>
                    </w:rPr>
                    <w:t>le</w:t>
                  </w:r>
                  <w:r>
                    <w:rPr>
                      <w:color w:val="000000"/>
                      <w:spacing w:val="-5"/>
                      <w:w w:val="110"/>
                      <w:sz w:val="16"/>
                    </w:rPr>
                    <w:t xml:space="preserve"> </w:t>
                  </w:r>
                  <w:r>
                    <w:rPr>
                      <w:color w:val="000000"/>
                      <w:w w:val="110"/>
                      <w:sz w:val="16"/>
                    </w:rPr>
                    <w:t>Groupe</w:t>
                  </w:r>
                  <w:r>
                    <w:rPr>
                      <w:color w:val="000000"/>
                      <w:spacing w:val="-5"/>
                      <w:w w:val="110"/>
                      <w:sz w:val="16"/>
                    </w:rPr>
                    <w:t xml:space="preserve"> </w:t>
                  </w:r>
                  <w:proofErr w:type="spellStart"/>
                  <w:r>
                    <w:rPr>
                      <w:color w:val="000000"/>
                      <w:w w:val="110"/>
                      <w:sz w:val="16"/>
                    </w:rPr>
                    <w:t>Alkern</w:t>
                  </w:r>
                  <w:proofErr w:type="spellEnd"/>
                  <w:r>
                    <w:rPr>
                      <w:color w:val="000000"/>
                      <w:spacing w:val="-5"/>
                      <w:w w:val="110"/>
                      <w:sz w:val="16"/>
                    </w:rPr>
                    <w:t xml:space="preserve"> </w:t>
                  </w:r>
                  <w:r>
                    <w:rPr>
                      <w:color w:val="000000"/>
                      <w:w w:val="110"/>
                      <w:sz w:val="16"/>
                    </w:rPr>
                    <w:t>propose</w:t>
                  </w:r>
                  <w:r>
                    <w:rPr>
                      <w:color w:val="000000"/>
                      <w:spacing w:val="-5"/>
                      <w:w w:val="110"/>
                      <w:sz w:val="16"/>
                    </w:rPr>
                    <w:t xml:space="preserve"> </w:t>
                  </w:r>
                  <w:r>
                    <w:rPr>
                      <w:color w:val="000000"/>
                      <w:w w:val="110"/>
                      <w:sz w:val="16"/>
                    </w:rPr>
                    <w:t>ainsi</w:t>
                  </w:r>
                  <w:r>
                    <w:rPr>
                      <w:color w:val="000000"/>
                      <w:spacing w:val="-5"/>
                      <w:w w:val="110"/>
                      <w:sz w:val="16"/>
                    </w:rPr>
                    <w:t xml:space="preserve"> </w:t>
                  </w:r>
                  <w:r>
                    <w:rPr>
                      <w:color w:val="000000"/>
                      <w:w w:val="110"/>
                      <w:sz w:val="16"/>
                    </w:rPr>
                    <w:t>des</w:t>
                  </w:r>
                  <w:r>
                    <w:rPr>
                      <w:color w:val="000000"/>
                      <w:spacing w:val="-5"/>
                      <w:w w:val="110"/>
                      <w:sz w:val="16"/>
                    </w:rPr>
                    <w:t xml:space="preserve"> </w:t>
                  </w:r>
                  <w:r>
                    <w:rPr>
                      <w:color w:val="000000"/>
                      <w:w w:val="110"/>
                      <w:sz w:val="16"/>
                    </w:rPr>
                    <w:t>solutions</w:t>
                  </w:r>
                  <w:r>
                    <w:rPr>
                      <w:color w:val="000000"/>
                      <w:spacing w:val="-5"/>
                      <w:w w:val="110"/>
                      <w:sz w:val="16"/>
                    </w:rPr>
                    <w:t xml:space="preserve"> </w:t>
                  </w:r>
                  <w:r>
                    <w:rPr>
                      <w:color w:val="000000"/>
                      <w:w w:val="110"/>
                      <w:sz w:val="16"/>
                    </w:rPr>
                    <w:t>durables</w:t>
                  </w:r>
                  <w:r>
                    <w:rPr>
                      <w:color w:val="000000"/>
                      <w:spacing w:val="-5"/>
                      <w:w w:val="110"/>
                      <w:sz w:val="16"/>
                    </w:rPr>
                    <w:t xml:space="preserve"> </w:t>
                  </w:r>
                  <w:r>
                    <w:rPr>
                      <w:color w:val="000000"/>
                      <w:w w:val="110"/>
                      <w:sz w:val="16"/>
                    </w:rPr>
                    <w:t>à l’aménagement</w:t>
                  </w:r>
                  <w:r>
                    <w:rPr>
                      <w:color w:val="000000"/>
                      <w:spacing w:val="-8"/>
                      <w:w w:val="110"/>
                      <w:sz w:val="16"/>
                    </w:rPr>
                    <w:t xml:space="preserve"> </w:t>
                  </w:r>
                  <w:r>
                    <w:rPr>
                      <w:color w:val="000000"/>
                      <w:w w:val="110"/>
                      <w:sz w:val="16"/>
                    </w:rPr>
                    <w:t>des</w:t>
                  </w:r>
                  <w:r>
                    <w:rPr>
                      <w:color w:val="000000"/>
                      <w:spacing w:val="-8"/>
                      <w:w w:val="110"/>
                      <w:sz w:val="16"/>
                    </w:rPr>
                    <w:t xml:space="preserve"> </w:t>
                  </w:r>
                  <w:r>
                    <w:rPr>
                      <w:color w:val="000000"/>
                      <w:w w:val="110"/>
                      <w:sz w:val="16"/>
                    </w:rPr>
                    <w:t>territoires,</w:t>
                  </w:r>
                  <w:r>
                    <w:rPr>
                      <w:color w:val="000000"/>
                      <w:spacing w:val="-8"/>
                      <w:w w:val="110"/>
                      <w:sz w:val="16"/>
                    </w:rPr>
                    <w:t xml:space="preserve"> </w:t>
                  </w:r>
                  <w:r>
                    <w:rPr>
                      <w:color w:val="000000"/>
                      <w:w w:val="110"/>
                      <w:sz w:val="16"/>
                    </w:rPr>
                    <w:t>aux</w:t>
                  </w:r>
                  <w:r>
                    <w:rPr>
                      <w:color w:val="000000"/>
                      <w:spacing w:val="-8"/>
                      <w:w w:val="110"/>
                      <w:sz w:val="16"/>
                    </w:rPr>
                    <w:t xml:space="preserve"> </w:t>
                  </w:r>
                  <w:r>
                    <w:rPr>
                      <w:color w:val="000000"/>
                      <w:w w:val="110"/>
                      <w:sz w:val="16"/>
                    </w:rPr>
                    <w:t>besoins</w:t>
                  </w:r>
                  <w:r>
                    <w:rPr>
                      <w:color w:val="000000"/>
                      <w:spacing w:val="-8"/>
                      <w:w w:val="110"/>
                      <w:sz w:val="16"/>
                    </w:rPr>
                    <w:t xml:space="preserve"> </w:t>
                  </w:r>
                  <w:r>
                    <w:rPr>
                      <w:color w:val="000000"/>
                      <w:w w:val="110"/>
                      <w:sz w:val="16"/>
                    </w:rPr>
                    <w:t>d’un</w:t>
                  </w:r>
                  <w:r>
                    <w:rPr>
                      <w:color w:val="000000"/>
                      <w:spacing w:val="-8"/>
                      <w:w w:val="110"/>
                      <w:sz w:val="16"/>
                    </w:rPr>
                    <w:t xml:space="preserve"> </w:t>
                  </w:r>
                  <w:r>
                    <w:rPr>
                      <w:color w:val="000000"/>
                      <w:w w:val="110"/>
                      <w:sz w:val="16"/>
                    </w:rPr>
                    <w:t>habitat</w:t>
                  </w:r>
                  <w:r>
                    <w:rPr>
                      <w:color w:val="000000"/>
                      <w:spacing w:val="-8"/>
                      <w:w w:val="110"/>
                      <w:sz w:val="16"/>
                    </w:rPr>
                    <w:t xml:space="preserve"> </w:t>
                  </w:r>
                  <w:r>
                    <w:rPr>
                      <w:color w:val="000000"/>
                      <w:w w:val="110"/>
                      <w:sz w:val="16"/>
                    </w:rPr>
                    <w:t>sain,</w:t>
                  </w:r>
                  <w:r>
                    <w:rPr>
                      <w:color w:val="000000"/>
                      <w:spacing w:val="-8"/>
                      <w:w w:val="110"/>
                      <w:sz w:val="16"/>
                    </w:rPr>
                    <w:t xml:space="preserve"> </w:t>
                  </w:r>
                  <w:r>
                    <w:rPr>
                      <w:color w:val="000000"/>
                      <w:w w:val="110"/>
                      <w:sz w:val="16"/>
                    </w:rPr>
                    <w:t>confortable,</w:t>
                  </w:r>
                  <w:r>
                    <w:rPr>
                      <w:color w:val="000000"/>
                      <w:spacing w:val="-8"/>
                      <w:w w:val="110"/>
                      <w:sz w:val="16"/>
                    </w:rPr>
                    <w:t xml:space="preserve"> </w:t>
                  </w:r>
                  <w:r>
                    <w:rPr>
                      <w:color w:val="000000"/>
                      <w:w w:val="110"/>
                      <w:sz w:val="16"/>
                    </w:rPr>
                    <w:t>esthétique,</w:t>
                  </w:r>
                  <w:r>
                    <w:rPr>
                      <w:color w:val="000000"/>
                      <w:spacing w:val="-8"/>
                      <w:w w:val="110"/>
                      <w:sz w:val="16"/>
                    </w:rPr>
                    <w:t xml:space="preserve"> </w:t>
                  </w:r>
                  <w:r>
                    <w:rPr>
                      <w:color w:val="000000"/>
                      <w:w w:val="110"/>
                      <w:sz w:val="16"/>
                    </w:rPr>
                    <w:t>respectueux</w:t>
                  </w:r>
                  <w:r>
                    <w:rPr>
                      <w:color w:val="000000"/>
                      <w:spacing w:val="-8"/>
                      <w:w w:val="110"/>
                      <w:sz w:val="16"/>
                    </w:rPr>
                    <w:t xml:space="preserve"> </w:t>
                  </w:r>
                  <w:r>
                    <w:rPr>
                      <w:color w:val="000000"/>
                      <w:w w:val="110"/>
                      <w:sz w:val="16"/>
                    </w:rPr>
                    <w:t>de</w:t>
                  </w:r>
                  <w:r>
                    <w:rPr>
                      <w:color w:val="000000"/>
                      <w:spacing w:val="-8"/>
                      <w:w w:val="110"/>
                      <w:sz w:val="16"/>
                    </w:rPr>
                    <w:t xml:space="preserve"> </w:t>
                  </w:r>
                  <w:r>
                    <w:rPr>
                      <w:color w:val="000000"/>
                      <w:w w:val="110"/>
                      <w:sz w:val="16"/>
                    </w:rPr>
                    <w:t>l’environnement</w:t>
                  </w:r>
                  <w:r>
                    <w:rPr>
                      <w:color w:val="000000"/>
                      <w:spacing w:val="-8"/>
                      <w:w w:val="110"/>
                      <w:sz w:val="16"/>
                    </w:rPr>
                    <w:t xml:space="preserve"> </w:t>
                  </w:r>
                  <w:r>
                    <w:rPr>
                      <w:color w:val="000000"/>
                      <w:w w:val="110"/>
                      <w:sz w:val="16"/>
                    </w:rPr>
                    <w:t>et</w:t>
                  </w:r>
                  <w:r>
                    <w:rPr>
                      <w:color w:val="000000"/>
                      <w:spacing w:val="-8"/>
                      <w:w w:val="110"/>
                      <w:sz w:val="16"/>
                    </w:rPr>
                    <w:t xml:space="preserve"> </w:t>
                  </w:r>
                  <w:r>
                    <w:rPr>
                      <w:color w:val="000000"/>
                      <w:w w:val="110"/>
                      <w:sz w:val="16"/>
                    </w:rPr>
                    <w:t xml:space="preserve">patrimonial. </w:t>
                  </w:r>
                  <w:r>
                    <w:rPr>
                      <w:color w:val="000000"/>
                      <w:spacing w:val="-2"/>
                      <w:w w:val="110"/>
                      <w:sz w:val="16"/>
                    </w:rPr>
                    <w:t>Avec</w:t>
                  </w:r>
                  <w:r>
                    <w:rPr>
                      <w:color w:val="000000"/>
                      <w:spacing w:val="-5"/>
                      <w:w w:val="110"/>
                      <w:sz w:val="16"/>
                    </w:rPr>
                    <w:t xml:space="preserve"> </w:t>
                  </w:r>
                  <w:r>
                    <w:rPr>
                      <w:color w:val="000000"/>
                      <w:spacing w:val="-2"/>
                      <w:w w:val="110"/>
                      <w:sz w:val="16"/>
                    </w:rPr>
                    <w:t>plus</w:t>
                  </w:r>
                  <w:r>
                    <w:rPr>
                      <w:color w:val="000000"/>
                      <w:spacing w:val="-5"/>
                      <w:w w:val="110"/>
                      <w:sz w:val="16"/>
                    </w:rPr>
                    <w:t xml:space="preserve"> </w:t>
                  </w:r>
                  <w:r>
                    <w:rPr>
                      <w:color w:val="000000"/>
                      <w:spacing w:val="-2"/>
                      <w:w w:val="110"/>
                      <w:sz w:val="16"/>
                    </w:rPr>
                    <w:t>de</w:t>
                  </w:r>
                  <w:r>
                    <w:rPr>
                      <w:color w:val="000000"/>
                      <w:spacing w:val="-5"/>
                      <w:w w:val="110"/>
                      <w:sz w:val="16"/>
                    </w:rPr>
                    <w:t xml:space="preserve"> </w:t>
                  </w:r>
                  <w:r>
                    <w:rPr>
                      <w:color w:val="000000"/>
                      <w:spacing w:val="-2"/>
                      <w:w w:val="110"/>
                      <w:sz w:val="16"/>
                    </w:rPr>
                    <w:t>250</w:t>
                  </w:r>
                  <w:r>
                    <w:rPr>
                      <w:color w:val="000000"/>
                      <w:spacing w:val="-5"/>
                      <w:w w:val="110"/>
                      <w:sz w:val="16"/>
                    </w:rPr>
                    <w:t xml:space="preserve"> </w:t>
                  </w:r>
                  <w:r>
                    <w:rPr>
                      <w:color w:val="000000"/>
                      <w:spacing w:val="-2"/>
                      <w:w w:val="110"/>
                      <w:sz w:val="16"/>
                    </w:rPr>
                    <w:t>millions</w:t>
                  </w:r>
                  <w:r>
                    <w:rPr>
                      <w:color w:val="000000"/>
                      <w:spacing w:val="-5"/>
                      <w:w w:val="110"/>
                      <w:sz w:val="16"/>
                    </w:rPr>
                    <w:t xml:space="preserve"> </w:t>
                  </w:r>
                  <w:r>
                    <w:rPr>
                      <w:color w:val="000000"/>
                      <w:spacing w:val="-2"/>
                      <w:w w:val="110"/>
                      <w:sz w:val="16"/>
                    </w:rPr>
                    <w:t>de</w:t>
                  </w:r>
                  <w:r>
                    <w:rPr>
                      <w:color w:val="000000"/>
                      <w:spacing w:val="-5"/>
                      <w:w w:val="110"/>
                      <w:sz w:val="16"/>
                    </w:rPr>
                    <w:t xml:space="preserve"> </w:t>
                  </w:r>
                  <w:r>
                    <w:rPr>
                      <w:color w:val="000000"/>
                      <w:spacing w:val="-2"/>
                      <w:w w:val="110"/>
                      <w:sz w:val="16"/>
                    </w:rPr>
                    <w:t>chiffre</w:t>
                  </w:r>
                  <w:r>
                    <w:rPr>
                      <w:color w:val="000000"/>
                      <w:spacing w:val="-5"/>
                      <w:w w:val="110"/>
                      <w:sz w:val="16"/>
                    </w:rPr>
                    <w:t xml:space="preserve"> </w:t>
                  </w:r>
                  <w:r>
                    <w:rPr>
                      <w:color w:val="000000"/>
                      <w:spacing w:val="-2"/>
                      <w:w w:val="110"/>
                      <w:sz w:val="16"/>
                    </w:rPr>
                    <w:t>d’affaires</w:t>
                  </w:r>
                  <w:r>
                    <w:rPr>
                      <w:color w:val="000000"/>
                      <w:spacing w:val="-5"/>
                      <w:w w:val="110"/>
                      <w:sz w:val="16"/>
                    </w:rPr>
                    <w:t xml:space="preserve"> </w:t>
                  </w:r>
                  <w:r>
                    <w:rPr>
                      <w:color w:val="000000"/>
                      <w:spacing w:val="-2"/>
                      <w:w w:val="110"/>
                      <w:sz w:val="16"/>
                    </w:rPr>
                    <w:t>en</w:t>
                  </w:r>
                  <w:r>
                    <w:rPr>
                      <w:color w:val="000000"/>
                      <w:spacing w:val="-5"/>
                      <w:w w:val="110"/>
                      <w:sz w:val="16"/>
                    </w:rPr>
                    <w:t xml:space="preserve"> </w:t>
                  </w:r>
                  <w:r>
                    <w:rPr>
                      <w:color w:val="000000"/>
                      <w:spacing w:val="-2"/>
                      <w:w w:val="110"/>
                      <w:sz w:val="16"/>
                    </w:rPr>
                    <w:t>2022</w:t>
                  </w:r>
                  <w:r>
                    <w:rPr>
                      <w:color w:val="000000"/>
                      <w:spacing w:val="-5"/>
                      <w:w w:val="110"/>
                      <w:sz w:val="16"/>
                    </w:rPr>
                    <w:t xml:space="preserve"> </w:t>
                  </w:r>
                  <w:r>
                    <w:rPr>
                      <w:color w:val="000000"/>
                      <w:spacing w:val="-2"/>
                      <w:w w:val="110"/>
                      <w:sz w:val="16"/>
                    </w:rPr>
                    <w:t>et</w:t>
                  </w:r>
                  <w:r>
                    <w:rPr>
                      <w:color w:val="000000"/>
                      <w:spacing w:val="-5"/>
                      <w:w w:val="110"/>
                      <w:sz w:val="16"/>
                    </w:rPr>
                    <w:t xml:space="preserve"> </w:t>
                  </w:r>
                  <w:r>
                    <w:rPr>
                      <w:color w:val="000000"/>
                      <w:spacing w:val="-2"/>
                      <w:w w:val="110"/>
                      <w:sz w:val="16"/>
                    </w:rPr>
                    <w:t>plus</w:t>
                  </w:r>
                  <w:r>
                    <w:rPr>
                      <w:color w:val="000000"/>
                      <w:spacing w:val="-5"/>
                      <w:w w:val="110"/>
                      <w:sz w:val="16"/>
                    </w:rPr>
                    <w:t xml:space="preserve"> </w:t>
                  </w:r>
                  <w:r>
                    <w:rPr>
                      <w:color w:val="000000"/>
                      <w:spacing w:val="-2"/>
                      <w:w w:val="110"/>
                      <w:sz w:val="16"/>
                    </w:rPr>
                    <w:t>de</w:t>
                  </w:r>
                  <w:r>
                    <w:rPr>
                      <w:color w:val="000000"/>
                      <w:spacing w:val="-5"/>
                      <w:w w:val="110"/>
                      <w:sz w:val="16"/>
                    </w:rPr>
                    <w:t xml:space="preserve"> </w:t>
                  </w:r>
                  <w:r>
                    <w:rPr>
                      <w:color w:val="000000"/>
                      <w:spacing w:val="-2"/>
                      <w:w w:val="110"/>
                      <w:sz w:val="16"/>
                    </w:rPr>
                    <w:t>1</w:t>
                  </w:r>
                  <w:r>
                    <w:rPr>
                      <w:color w:val="000000"/>
                      <w:spacing w:val="-6"/>
                      <w:w w:val="110"/>
                      <w:sz w:val="16"/>
                    </w:rPr>
                    <w:t xml:space="preserve"> </w:t>
                  </w:r>
                  <w:r>
                    <w:rPr>
                      <w:color w:val="000000"/>
                      <w:spacing w:val="-2"/>
                      <w:w w:val="110"/>
                      <w:sz w:val="16"/>
                    </w:rPr>
                    <w:t>000</w:t>
                  </w:r>
                  <w:r>
                    <w:rPr>
                      <w:color w:val="000000"/>
                      <w:spacing w:val="-5"/>
                      <w:w w:val="110"/>
                      <w:sz w:val="16"/>
                    </w:rPr>
                    <w:t xml:space="preserve"> </w:t>
                  </w:r>
                  <w:r>
                    <w:rPr>
                      <w:color w:val="000000"/>
                      <w:spacing w:val="-2"/>
                      <w:w w:val="110"/>
                      <w:sz w:val="16"/>
                    </w:rPr>
                    <w:t>collaborateurs,</w:t>
                  </w:r>
                  <w:r>
                    <w:rPr>
                      <w:color w:val="000000"/>
                      <w:spacing w:val="-5"/>
                      <w:w w:val="110"/>
                      <w:sz w:val="16"/>
                    </w:rPr>
                    <w:t xml:space="preserve"> </w:t>
                  </w:r>
                  <w:r>
                    <w:rPr>
                      <w:color w:val="000000"/>
                      <w:spacing w:val="-2"/>
                      <w:w w:val="110"/>
                      <w:sz w:val="16"/>
                    </w:rPr>
                    <w:t>engagés</w:t>
                  </w:r>
                  <w:r>
                    <w:rPr>
                      <w:color w:val="000000"/>
                      <w:spacing w:val="-5"/>
                      <w:w w:val="110"/>
                      <w:sz w:val="16"/>
                    </w:rPr>
                    <w:t xml:space="preserve"> </w:t>
                  </w:r>
                  <w:r>
                    <w:rPr>
                      <w:color w:val="000000"/>
                      <w:spacing w:val="-2"/>
                      <w:w w:val="110"/>
                      <w:sz w:val="16"/>
                    </w:rPr>
                    <w:t>dans</w:t>
                  </w:r>
                  <w:r>
                    <w:rPr>
                      <w:color w:val="000000"/>
                      <w:spacing w:val="-5"/>
                      <w:w w:val="110"/>
                      <w:sz w:val="16"/>
                    </w:rPr>
                    <w:t xml:space="preserve"> </w:t>
                  </w:r>
                  <w:r>
                    <w:rPr>
                      <w:color w:val="000000"/>
                      <w:spacing w:val="-2"/>
                      <w:w w:val="110"/>
                      <w:sz w:val="16"/>
                    </w:rPr>
                    <w:t>une</w:t>
                  </w:r>
                  <w:r>
                    <w:rPr>
                      <w:color w:val="000000"/>
                      <w:spacing w:val="-5"/>
                      <w:w w:val="110"/>
                      <w:sz w:val="16"/>
                    </w:rPr>
                    <w:t xml:space="preserve"> </w:t>
                  </w:r>
                  <w:r>
                    <w:rPr>
                      <w:color w:val="000000"/>
                      <w:spacing w:val="-2"/>
                      <w:w w:val="110"/>
                      <w:sz w:val="16"/>
                    </w:rPr>
                    <w:t>démarche</w:t>
                  </w:r>
                  <w:r>
                    <w:rPr>
                      <w:color w:val="000000"/>
                      <w:spacing w:val="-5"/>
                      <w:w w:val="110"/>
                      <w:sz w:val="16"/>
                    </w:rPr>
                    <w:t xml:space="preserve"> </w:t>
                  </w:r>
                  <w:r>
                    <w:rPr>
                      <w:color w:val="000000"/>
                      <w:spacing w:val="-2"/>
                      <w:w w:val="110"/>
                      <w:sz w:val="16"/>
                    </w:rPr>
                    <w:t>RSE</w:t>
                  </w:r>
                  <w:r>
                    <w:rPr>
                      <w:color w:val="000000"/>
                      <w:spacing w:val="-5"/>
                      <w:w w:val="110"/>
                      <w:sz w:val="16"/>
                    </w:rPr>
                    <w:t xml:space="preserve"> </w:t>
                  </w:r>
                  <w:r>
                    <w:rPr>
                      <w:color w:val="000000"/>
                      <w:spacing w:val="-2"/>
                      <w:w w:val="110"/>
                      <w:sz w:val="16"/>
                    </w:rPr>
                    <w:t>pragmatique, le</w:t>
                  </w:r>
                  <w:r>
                    <w:rPr>
                      <w:color w:val="000000"/>
                      <w:spacing w:val="-5"/>
                      <w:w w:val="110"/>
                      <w:sz w:val="16"/>
                    </w:rPr>
                    <w:t xml:space="preserve"> </w:t>
                  </w:r>
                  <w:r>
                    <w:rPr>
                      <w:color w:val="000000"/>
                      <w:spacing w:val="-2"/>
                      <w:w w:val="110"/>
                      <w:sz w:val="16"/>
                    </w:rPr>
                    <w:t>Groupe</w:t>
                  </w:r>
                  <w:r>
                    <w:rPr>
                      <w:color w:val="000000"/>
                      <w:spacing w:val="-5"/>
                      <w:w w:val="110"/>
                      <w:sz w:val="16"/>
                    </w:rPr>
                    <w:t xml:space="preserve"> </w:t>
                  </w:r>
                  <w:r>
                    <w:rPr>
                      <w:color w:val="000000"/>
                      <w:spacing w:val="-2"/>
                      <w:w w:val="110"/>
                      <w:sz w:val="16"/>
                    </w:rPr>
                    <w:t>se</w:t>
                  </w:r>
                  <w:r>
                    <w:rPr>
                      <w:color w:val="000000"/>
                      <w:spacing w:val="-5"/>
                      <w:w w:val="110"/>
                      <w:sz w:val="16"/>
                    </w:rPr>
                    <w:t xml:space="preserve"> </w:t>
                  </w:r>
                  <w:r>
                    <w:rPr>
                      <w:color w:val="000000"/>
                      <w:spacing w:val="-2"/>
                      <w:w w:val="110"/>
                      <w:sz w:val="16"/>
                    </w:rPr>
                    <w:t>développe</w:t>
                  </w:r>
                  <w:r>
                    <w:rPr>
                      <w:color w:val="000000"/>
                      <w:spacing w:val="-5"/>
                      <w:w w:val="110"/>
                      <w:sz w:val="16"/>
                    </w:rPr>
                    <w:t xml:space="preserve"> </w:t>
                  </w:r>
                  <w:r>
                    <w:rPr>
                      <w:color w:val="000000"/>
                      <w:spacing w:val="-2"/>
                      <w:w w:val="110"/>
                      <w:sz w:val="16"/>
                    </w:rPr>
                    <w:t>avec</w:t>
                  </w:r>
                  <w:r>
                    <w:rPr>
                      <w:color w:val="000000"/>
                      <w:spacing w:val="-5"/>
                      <w:w w:val="110"/>
                      <w:sz w:val="16"/>
                    </w:rPr>
                    <w:t xml:space="preserve"> </w:t>
                  </w:r>
                  <w:r>
                    <w:rPr>
                      <w:color w:val="000000"/>
                      <w:spacing w:val="-2"/>
                      <w:w w:val="110"/>
                      <w:sz w:val="16"/>
                    </w:rPr>
                    <w:t>des</w:t>
                  </w:r>
                  <w:r>
                    <w:rPr>
                      <w:color w:val="000000"/>
                      <w:spacing w:val="-5"/>
                      <w:w w:val="110"/>
                      <w:sz w:val="16"/>
                    </w:rPr>
                    <w:t xml:space="preserve"> </w:t>
                  </w:r>
                  <w:r>
                    <w:rPr>
                      <w:color w:val="000000"/>
                      <w:spacing w:val="-2"/>
                      <w:w w:val="110"/>
                      <w:sz w:val="16"/>
                    </w:rPr>
                    <w:t>équipes</w:t>
                  </w:r>
                  <w:r>
                    <w:rPr>
                      <w:color w:val="000000"/>
                      <w:spacing w:val="-5"/>
                      <w:w w:val="110"/>
                      <w:sz w:val="16"/>
                    </w:rPr>
                    <w:t xml:space="preserve"> </w:t>
                  </w:r>
                  <w:r>
                    <w:rPr>
                      <w:color w:val="000000"/>
                      <w:spacing w:val="-2"/>
                      <w:w w:val="110"/>
                      <w:sz w:val="16"/>
                    </w:rPr>
                    <w:t>responsables,</w:t>
                  </w:r>
                  <w:r>
                    <w:rPr>
                      <w:color w:val="000000"/>
                      <w:spacing w:val="-5"/>
                      <w:w w:val="110"/>
                      <w:sz w:val="16"/>
                    </w:rPr>
                    <w:t xml:space="preserve"> </w:t>
                  </w:r>
                  <w:r>
                    <w:rPr>
                      <w:color w:val="000000"/>
                      <w:spacing w:val="-2"/>
                      <w:w w:val="110"/>
                      <w:sz w:val="16"/>
                    </w:rPr>
                    <w:t>mobilisées</w:t>
                  </w:r>
                  <w:r>
                    <w:rPr>
                      <w:color w:val="000000"/>
                      <w:spacing w:val="-5"/>
                      <w:w w:val="110"/>
                      <w:sz w:val="16"/>
                    </w:rPr>
                    <w:t xml:space="preserve"> </w:t>
                  </w:r>
                  <w:r>
                    <w:rPr>
                      <w:color w:val="000000"/>
                      <w:spacing w:val="-2"/>
                      <w:w w:val="110"/>
                      <w:sz w:val="16"/>
                    </w:rPr>
                    <w:t>sur</w:t>
                  </w:r>
                  <w:r>
                    <w:rPr>
                      <w:color w:val="000000"/>
                      <w:spacing w:val="-5"/>
                      <w:w w:val="110"/>
                      <w:sz w:val="16"/>
                    </w:rPr>
                    <w:t xml:space="preserve"> </w:t>
                  </w:r>
                  <w:r>
                    <w:rPr>
                      <w:color w:val="000000"/>
                      <w:spacing w:val="-2"/>
                      <w:w w:val="110"/>
                      <w:sz w:val="16"/>
                    </w:rPr>
                    <w:t>les</w:t>
                  </w:r>
                  <w:r>
                    <w:rPr>
                      <w:color w:val="000000"/>
                      <w:spacing w:val="-5"/>
                      <w:w w:val="110"/>
                      <w:sz w:val="16"/>
                    </w:rPr>
                    <w:t xml:space="preserve"> </w:t>
                  </w:r>
                  <w:r>
                    <w:rPr>
                      <w:color w:val="000000"/>
                      <w:spacing w:val="-2"/>
                      <w:w w:val="110"/>
                      <w:sz w:val="16"/>
                    </w:rPr>
                    <w:t>enjeux</w:t>
                  </w:r>
                  <w:r>
                    <w:rPr>
                      <w:color w:val="000000"/>
                      <w:spacing w:val="-5"/>
                      <w:w w:val="110"/>
                      <w:sz w:val="16"/>
                    </w:rPr>
                    <w:t xml:space="preserve"> </w:t>
                  </w:r>
                  <w:r>
                    <w:rPr>
                      <w:color w:val="000000"/>
                      <w:spacing w:val="-2"/>
                      <w:w w:val="110"/>
                      <w:sz w:val="16"/>
                    </w:rPr>
                    <w:t>sociétaux,</w:t>
                  </w:r>
                  <w:r>
                    <w:rPr>
                      <w:color w:val="000000"/>
                      <w:spacing w:val="-5"/>
                      <w:w w:val="110"/>
                      <w:sz w:val="16"/>
                    </w:rPr>
                    <w:t xml:space="preserve"> </w:t>
                  </w:r>
                  <w:r>
                    <w:rPr>
                      <w:color w:val="000000"/>
                      <w:spacing w:val="-2"/>
                      <w:w w:val="110"/>
                      <w:sz w:val="16"/>
                    </w:rPr>
                    <w:t>sur</w:t>
                  </w:r>
                  <w:r>
                    <w:rPr>
                      <w:color w:val="000000"/>
                      <w:spacing w:val="-5"/>
                      <w:w w:val="110"/>
                      <w:sz w:val="16"/>
                    </w:rPr>
                    <w:t xml:space="preserve"> </w:t>
                  </w:r>
                  <w:r>
                    <w:rPr>
                      <w:color w:val="000000"/>
                      <w:spacing w:val="-2"/>
                      <w:w w:val="110"/>
                      <w:sz w:val="16"/>
                    </w:rPr>
                    <w:t>la</w:t>
                  </w:r>
                  <w:r>
                    <w:rPr>
                      <w:color w:val="000000"/>
                      <w:spacing w:val="-5"/>
                      <w:w w:val="110"/>
                      <w:sz w:val="16"/>
                    </w:rPr>
                    <w:t xml:space="preserve"> </w:t>
                  </w:r>
                  <w:r>
                    <w:rPr>
                      <w:color w:val="000000"/>
                      <w:spacing w:val="-2"/>
                      <w:w w:val="110"/>
                      <w:sz w:val="16"/>
                    </w:rPr>
                    <w:t>sécurité</w:t>
                  </w:r>
                  <w:r>
                    <w:rPr>
                      <w:color w:val="000000"/>
                      <w:spacing w:val="-5"/>
                      <w:w w:val="110"/>
                      <w:sz w:val="16"/>
                    </w:rPr>
                    <w:t xml:space="preserve"> </w:t>
                  </w:r>
                  <w:r>
                    <w:rPr>
                      <w:color w:val="000000"/>
                      <w:spacing w:val="-2"/>
                      <w:w w:val="110"/>
                      <w:sz w:val="16"/>
                    </w:rPr>
                    <w:t>au</w:t>
                  </w:r>
                  <w:r>
                    <w:rPr>
                      <w:color w:val="000000"/>
                      <w:spacing w:val="-5"/>
                      <w:w w:val="110"/>
                      <w:sz w:val="16"/>
                    </w:rPr>
                    <w:t xml:space="preserve"> </w:t>
                  </w:r>
                  <w:r>
                    <w:rPr>
                      <w:color w:val="000000"/>
                      <w:spacing w:val="-2"/>
                      <w:w w:val="110"/>
                      <w:sz w:val="16"/>
                    </w:rPr>
                    <w:t>travail</w:t>
                  </w:r>
                  <w:r>
                    <w:rPr>
                      <w:color w:val="000000"/>
                      <w:spacing w:val="-5"/>
                      <w:w w:val="110"/>
                      <w:sz w:val="16"/>
                    </w:rPr>
                    <w:t xml:space="preserve"> </w:t>
                  </w:r>
                  <w:r>
                    <w:rPr>
                      <w:color w:val="000000"/>
                      <w:spacing w:val="-2"/>
                      <w:w w:val="110"/>
                      <w:sz w:val="16"/>
                    </w:rPr>
                    <w:t>et</w:t>
                  </w:r>
                  <w:r>
                    <w:rPr>
                      <w:color w:val="000000"/>
                      <w:spacing w:val="-5"/>
                      <w:w w:val="110"/>
                      <w:sz w:val="16"/>
                    </w:rPr>
                    <w:t xml:space="preserve"> </w:t>
                  </w:r>
                  <w:r>
                    <w:rPr>
                      <w:color w:val="000000"/>
                      <w:spacing w:val="-2"/>
                      <w:w w:val="110"/>
                      <w:sz w:val="16"/>
                    </w:rPr>
                    <w:t>sur</w:t>
                  </w:r>
                  <w:r>
                    <w:rPr>
                      <w:color w:val="000000"/>
                      <w:spacing w:val="-5"/>
                      <w:w w:val="110"/>
                      <w:sz w:val="16"/>
                    </w:rPr>
                    <w:t xml:space="preserve"> </w:t>
                  </w:r>
                  <w:r>
                    <w:rPr>
                      <w:color w:val="000000"/>
                      <w:spacing w:val="-2"/>
                      <w:w w:val="110"/>
                      <w:sz w:val="16"/>
                    </w:rPr>
                    <w:t>la</w:t>
                  </w:r>
                  <w:r>
                    <w:rPr>
                      <w:color w:val="000000"/>
                      <w:spacing w:val="-5"/>
                      <w:w w:val="110"/>
                      <w:sz w:val="16"/>
                    </w:rPr>
                    <w:t xml:space="preserve"> </w:t>
                  </w:r>
                  <w:r>
                    <w:rPr>
                      <w:color w:val="000000"/>
                      <w:spacing w:val="-2"/>
                      <w:w w:val="110"/>
                      <w:sz w:val="16"/>
                    </w:rPr>
                    <w:t xml:space="preserve">maîtrise </w:t>
                  </w:r>
                  <w:r>
                    <w:rPr>
                      <w:color w:val="000000"/>
                      <w:w w:val="110"/>
                      <w:sz w:val="16"/>
                    </w:rPr>
                    <w:t>de</w:t>
                  </w:r>
                  <w:r>
                    <w:rPr>
                      <w:color w:val="000000"/>
                      <w:spacing w:val="-11"/>
                      <w:w w:val="110"/>
                      <w:sz w:val="16"/>
                    </w:rPr>
                    <w:t xml:space="preserve"> </w:t>
                  </w:r>
                  <w:r>
                    <w:rPr>
                      <w:color w:val="000000"/>
                      <w:w w:val="110"/>
                      <w:sz w:val="16"/>
                    </w:rPr>
                    <w:t>l’impact</w:t>
                  </w:r>
                  <w:r>
                    <w:rPr>
                      <w:color w:val="000000"/>
                      <w:spacing w:val="-11"/>
                      <w:w w:val="110"/>
                      <w:sz w:val="16"/>
                    </w:rPr>
                    <w:t xml:space="preserve"> </w:t>
                  </w:r>
                  <w:r>
                    <w:rPr>
                      <w:color w:val="000000"/>
                      <w:w w:val="110"/>
                      <w:sz w:val="16"/>
                    </w:rPr>
                    <w:t>environnemental</w:t>
                  </w:r>
                  <w:r>
                    <w:rPr>
                      <w:color w:val="000000"/>
                      <w:spacing w:val="-11"/>
                      <w:w w:val="110"/>
                      <w:sz w:val="16"/>
                    </w:rPr>
                    <w:t xml:space="preserve"> </w:t>
                  </w:r>
                  <w:r>
                    <w:rPr>
                      <w:color w:val="000000"/>
                      <w:w w:val="110"/>
                      <w:sz w:val="16"/>
                    </w:rPr>
                    <w:t>de</w:t>
                  </w:r>
                  <w:r>
                    <w:rPr>
                      <w:color w:val="000000"/>
                      <w:spacing w:val="-11"/>
                      <w:w w:val="110"/>
                      <w:sz w:val="16"/>
                    </w:rPr>
                    <w:t xml:space="preserve"> </w:t>
                  </w:r>
                  <w:r>
                    <w:rPr>
                      <w:color w:val="000000"/>
                      <w:w w:val="110"/>
                      <w:sz w:val="16"/>
                    </w:rPr>
                    <w:t>son</w:t>
                  </w:r>
                  <w:r>
                    <w:rPr>
                      <w:color w:val="000000"/>
                      <w:spacing w:val="-11"/>
                      <w:w w:val="110"/>
                      <w:sz w:val="16"/>
                    </w:rPr>
                    <w:t xml:space="preserve"> </w:t>
                  </w:r>
                  <w:r>
                    <w:rPr>
                      <w:color w:val="000000"/>
                      <w:w w:val="110"/>
                      <w:sz w:val="16"/>
                    </w:rPr>
                    <w:t>activité</w:t>
                  </w:r>
                  <w:r>
                    <w:rPr>
                      <w:color w:val="000000"/>
                      <w:spacing w:val="-11"/>
                      <w:w w:val="110"/>
                      <w:sz w:val="16"/>
                    </w:rPr>
                    <w:t xml:space="preserve"> </w:t>
                  </w:r>
                  <w:r>
                    <w:rPr>
                      <w:color w:val="000000"/>
                      <w:w w:val="110"/>
                      <w:sz w:val="16"/>
                    </w:rPr>
                    <w:t>et</w:t>
                  </w:r>
                  <w:r>
                    <w:rPr>
                      <w:color w:val="000000"/>
                      <w:spacing w:val="-11"/>
                      <w:w w:val="110"/>
                      <w:sz w:val="16"/>
                    </w:rPr>
                    <w:t xml:space="preserve"> </w:t>
                  </w:r>
                  <w:r>
                    <w:rPr>
                      <w:color w:val="000000"/>
                      <w:w w:val="110"/>
                      <w:sz w:val="16"/>
                    </w:rPr>
                    <w:t>de</w:t>
                  </w:r>
                  <w:r>
                    <w:rPr>
                      <w:color w:val="000000"/>
                      <w:spacing w:val="-11"/>
                      <w:w w:val="110"/>
                      <w:sz w:val="16"/>
                    </w:rPr>
                    <w:t xml:space="preserve"> </w:t>
                  </w:r>
                  <w:r>
                    <w:rPr>
                      <w:color w:val="000000"/>
                      <w:w w:val="110"/>
                      <w:sz w:val="16"/>
                    </w:rPr>
                    <w:t>ses</w:t>
                  </w:r>
                  <w:r>
                    <w:rPr>
                      <w:color w:val="000000"/>
                      <w:spacing w:val="-11"/>
                      <w:w w:val="110"/>
                      <w:sz w:val="16"/>
                    </w:rPr>
                    <w:t xml:space="preserve"> </w:t>
                  </w:r>
                  <w:r>
                    <w:rPr>
                      <w:color w:val="000000"/>
                      <w:w w:val="110"/>
                      <w:sz w:val="16"/>
                    </w:rPr>
                    <w:t>produits.</w:t>
                  </w:r>
                  <w:r>
                    <w:rPr>
                      <w:color w:val="000000"/>
                      <w:spacing w:val="-11"/>
                      <w:w w:val="110"/>
                      <w:sz w:val="16"/>
                    </w:rPr>
                    <w:t xml:space="preserve"> </w:t>
                  </w:r>
                  <w:r>
                    <w:rPr>
                      <w:color w:val="000000"/>
                      <w:w w:val="110"/>
                      <w:sz w:val="16"/>
                    </w:rPr>
                    <w:t>L’obtention</w:t>
                  </w:r>
                  <w:r>
                    <w:rPr>
                      <w:color w:val="000000"/>
                      <w:spacing w:val="-11"/>
                      <w:w w:val="110"/>
                      <w:sz w:val="16"/>
                    </w:rPr>
                    <w:t xml:space="preserve"> </w:t>
                  </w:r>
                  <w:r>
                    <w:rPr>
                      <w:color w:val="000000"/>
                      <w:w w:val="110"/>
                      <w:sz w:val="16"/>
                    </w:rPr>
                    <w:t>de</w:t>
                  </w:r>
                  <w:r>
                    <w:rPr>
                      <w:color w:val="000000"/>
                      <w:spacing w:val="-11"/>
                      <w:w w:val="110"/>
                      <w:sz w:val="16"/>
                    </w:rPr>
                    <w:t xml:space="preserve"> </w:t>
                  </w:r>
                  <w:r>
                    <w:rPr>
                      <w:color w:val="000000"/>
                      <w:w w:val="110"/>
                      <w:sz w:val="16"/>
                    </w:rPr>
                    <w:t>la</w:t>
                  </w:r>
                  <w:r>
                    <w:rPr>
                      <w:color w:val="000000"/>
                      <w:spacing w:val="-11"/>
                      <w:w w:val="110"/>
                      <w:sz w:val="16"/>
                    </w:rPr>
                    <w:t xml:space="preserve"> </w:t>
                  </w:r>
                  <w:r>
                    <w:rPr>
                      <w:color w:val="000000"/>
                      <w:w w:val="110"/>
                      <w:sz w:val="16"/>
                    </w:rPr>
                    <w:t>médaille</w:t>
                  </w:r>
                  <w:r>
                    <w:rPr>
                      <w:color w:val="000000"/>
                      <w:spacing w:val="-11"/>
                      <w:w w:val="110"/>
                      <w:sz w:val="16"/>
                    </w:rPr>
                    <w:t xml:space="preserve"> </w:t>
                  </w:r>
                  <w:r>
                    <w:rPr>
                      <w:color w:val="000000"/>
                      <w:w w:val="110"/>
                      <w:sz w:val="16"/>
                    </w:rPr>
                    <w:t>d’Or</w:t>
                  </w:r>
                  <w:r>
                    <w:rPr>
                      <w:color w:val="000000"/>
                      <w:spacing w:val="-11"/>
                      <w:w w:val="110"/>
                      <w:sz w:val="16"/>
                    </w:rPr>
                    <w:t xml:space="preserve"> </w:t>
                  </w:r>
                  <w:proofErr w:type="spellStart"/>
                  <w:r>
                    <w:rPr>
                      <w:color w:val="000000"/>
                      <w:w w:val="110"/>
                      <w:sz w:val="16"/>
                    </w:rPr>
                    <w:t>Ecovadis</w:t>
                  </w:r>
                  <w:proofErr w:type="spellEnd"/>
                  <w:r>
                    <w:rPr>
                      <w:color w:val="000000"/>
                      <w:spacing w:val="-11"/>
                      <w:w w:val="110"/>
                      <w:sz w:val="16"/>
                    </w:rPr>
                    <w:t xml:space="preserve"> </w:t>
                  </w:r>
                  <w:r>
                    <w:rPr>
                      <w:color w:val="000000"/>
                      <w:w w:val="110"/>
                      <w:sz w:val="16"/>
                    </w:rPr>
                    <w:t>en</w:t>
                  </w:r>
                  <w:r>
                    <w:rPr>
                      <w:color w:val="000000"/>
                      <w:spacing w:val="-11"/>
                      <w:w w:val="110"/>
                      <w:sz w:val="16"/>
                    </w:rPr>
                    <w:t xml:space="preserve"> </w:t>
                  </w:r>
                  <w:r>
                    <w:rPr>
                      <w:color w:val="000000"/>
                      <w:w w:val="110"/>
                      <w:sz w:val="16"/>
                    </w:rPr>
                    <w:t>2021,</w:t>
                  </w:r>
                  <w:r>
                    <w:rPr>
                      <w:color w:val="000000"/>
                      <w:spacing w:val="-11"/>
                      <w:w w:val="110"/>
                      <w:sz w:val="16"/>
                    </w:rPr>
                    <w:t xml:space="preserve"> </w:t>
                  </w:r>
                  <w:r>
                    <w:rPr>
                      <w:color w:val="000000"/>
                      <w:w w:val="110"/>
                      <w:sz w:val="16"/>
                    </w:rPr>
                    <w:t>renouvelée</w:t>
                  </w:r>
                  <w:r>
                    <w:rPr>
                      <w:color w:val="000000"/>
                      <w:spacing w:val="-11"/>
                      <w:w w:val="110"/>
                      <w:sz w:val="16"/>
                    </w:rPr>
                    <w:t xml:space="preserve"> </w:t>
                  </w:r>
                  <w:r>
                    <w:rPr>
                      <w:color w:val="000000"/>
                      <w:w w:val="110"/>
                      <w:sz w:val="16"/>
                    </w:rPr>
                    <w:t>en</w:t>
                  </w:r>
                  <w:r>
                    <w:rPr>
                      <w:color w:val="000000"/>
                      <w:spacing w:val="-11"/>
                      <w:w w:val="110"/>
                      <w:sz w:val="16"/>
                    </w:rPr>
                    <w:t xml:space="preserve"> </w:t>
                  </w:r>
                  <w:r>
                    <w:rPr>
                      <w:color w:val="000000"/>
                      <w:w w:val="110"/>
                      <w:sz w:val="16"/>
                    </w:rPr>
                    <w:t>2022, en est une parfaite illustration !</w:t>
                  </w:r>
                </w:p>
              </w:txbxContent>
            </v:textbox>
            <w10:wrap type="none"/>
            <w10:anchorlock/>
          </v:shape>
        </w:pict>
      </w:r>
    </w:p>
    <w:p w:rsidR="00D56A6C" w:rsidRDefault="00D56A6C">
      <w:pPr>
        <w:pStyle w:val="Corpsdetexte"/>
      </w:pPr>
    </w:p>
    <w:p w:rsidR="00D56A6C" w:rsidRDefault="00D56A6C">
      <w:pPr>
        <w:pStyle w:val="Corpsdetexte"/>
      </w:pPr>
    </w:p>
    <w:p w:rsidR="00D56A6C" w:rsidRDefault="00D56A6C">
      <w:pPr>
        <w:pStyle w:val="Corpsdetexte"/>
        <w:spacing w:before="11"/>
        <w:rPr>
          <w:sz w:val="18"/>
        </w:rPr>
      </w:pPr>
    </w:p>
    <w:p w:rsidR="00D56A6C" w:rsidRDefault="0048706D">
      <w:pPr>
        <w:spacing w:before="97"/>
        <w:ind w:left="380"/>
        <w:rPr>
          <w:sz w:val="18"/>
        </w:rPr>
      </w:pPr>
      <w:r>
        <w:rPr>
          <w:w w:val="110"/>
          <w:sz w:val="18"/>
        </w:rPr>
        <w:t>Pour</w:t>
      </w:r>
      <w:r>
        <w:rPr>
          <w:spacing w:val="-13"/>
          <w:w w:val="110"/>
          <w:sz w:val="18"/>
        </w:rPr>
        <w:t xml:space="preserve"> </w:t>
      </w:r>
      <w:r>
        <w:rPr>
          <w:w w:val="110"/>
          <w:sz w:val="18"/>
        </w:rPr>
        <w:t>toute</w:t>
      </w:r>
      <w:r>
        <w:rPr>
          <w:spacing w:val="-12"/>
          <w:w w:val="110"/>
          <w:sz w:val="18"/>
        </w:rPr>
        <w:t xml:space="preserve"> </w:t>
      </w:r>
      <w:r>
        <w:rPr>
          <w:w w:val="110"/>
          <w:sz w:val="18"/>
        </w:rPr>
        <w:t>information</w:t>
      </w:r>
      <w:r>
        <w:rPr>
          <w:spacing w:val="-12"/>
          <w:w w:val="110"/>
          <w:sz w:val="18"/>
        </w:rPr>
        <w:t xml:space="preserve"> </w:t>
      </w:r>
      <w:r>
        <w:rPr>
          <w:w w:val="110"/>
          <w:sz w:val="18"/>
        </w:rPr>
        <w:t>complémentaire,</w:t>
      </w:r>
      <w:r>
        <w:rPr>
          <w:spacing w:val="-12"/>
          <w:w w:val="110"/>
          <w:sz w:val="18"/>
        </w:rPr>
        <w:t xml:space="preserve"> </w:t>
      </w:r>
      <w:r>
        <w:rPr>
          <w:w w:val="110"/>
          <w:sz w:val="18"/>
        </w:rPr>
        <w:t>s’adresser</w:t>
      </w:r>
      <w:r>
        <w:rPr>
          <w:spacing w:val="-12"/>
          <w:w w:val="110"/>
          <w:sz w:val="18"/>
        </w:rPr>
        <w:t xml:space="preserve"> </w:t>
      </w:r>
      <w:r>
        <w:rPr>
          <w:w w:val="110"/>
          <w:sz w:val="18"/>
        </w:rPr>
        <w:t>à</w:t>
      </w:r>
      <w:r>
        <w:rPr>
          <w:spacing w:val="-12"/>
          <w:w w:val="110"/>
          <w:sz w:val="18"/>
        </w:rPr>
        <w:t xml:space="preserve"> </w:t>
      </w:r>
      <w:r>
        <w:rPr>
          <w:spacing w:val="-10"/>
          <w:w w:val="110"/>
          <w:sz w:val="18"/>
        </w:rPr>
        <w:t>:</w:t>
      </w:r>
    </w:p>
    <w:p w:rsidR="00D56A6C" w:rsidRDefault="0048706D">
      <w:pPr>
        <w:spacing w:before="9"/>
        <w:ind w:left="380"/>
        <w:rPr>
          <w:sz w:val="18"/>
        </w:rPr>
      </w:pPr>
      <w:r>
        <w:rPr>
          <w:color w:val="F18700"/>
          <w:spacing w:val="-2"/>
          <w:w w:val="110"/>
          <w:sz w:val="18"/>
        </w:rPr>
        <w:t>ALKERN</w:t>
      </w:r>
      <w:r>
        <w:rPr>
          <w:color w:val="F18700"/>
          <w:spacing w:val="-10"/>
          <w:w w:val="110"/>
          <w:sz w:val="18"/>
        </w:rPr>
        <w:t xml:space="preserve"> </w:t>
      </w:r>
      <w:r>
        <w:rPr>
          <w:spacing w:val="-2"/>
          <w:w w:val="110"/>
          <w:sz w:val="18"/>
        </w:rPr>
        <w:t>zone</w:t>
      </w:r>
      <w:r>
        <w:rPr>
          <w:spacing w:val="-10"/>
          <w:w w:val="110"/>
          <w:sz w:val="18"/>
        </w:rPr>
        <w:t xml:space="preserve"> </w:t>
      </w:r>
      <w:r>
        <w:rPr>
          <w:spacing w:val="-2"/>
          <w:w w:val="110"/>
          <w:sz w:val="18"/>
        </w:rPr>
        <w:t>Industrielle</w:t>
      </w:r>
      <w:r>
        <w:rPr>
          <w:spacing w:val="-9"/>
          <w:w w:val="110"/>
          <w:sz w:val="18"/>
        </w:rPr>
        <w:t xml:space="preserve"> </w:t>
      </w:r>
      <w:r>
        <w:rPr>
          <w:spacing w:val="-2"/>
          <w:w w:val="110"/>
          <w:sz w:val="18"/>
        </w:rPr>
        <w:t>Parc</w:t>
      </w:r>
      <w:r>
        <w:rPr>
          <w:spacing w:val="-10"/>
          <w:w w:val="110"/>
          <w:sz w:val="18"/>
        </w:rPr>
        <w:t xml:space="preserve"> </w:t>
      </w:r>
      <w:r>
        <w:rPr>
          <w:spacing w:val="-2"/>
          <w:w w:val="110"/>
          <w:sz w:val="18"/>
        </w:rPr>
        <w:t>de</w:t>
      </w:r>
      <w:r>
        <w:rPr>
          <w:spacing w:val="-9"/>
          <w:w w:val="110"/>
          <w:sz w:val="18"/>
        </w:rPr>
        <w:t xml:space="preserve"> </w:t>
      </w:r>
      <w:r>
        <w:rPr>
          <w:spacing w:val="-2"/>
          <w:w w:val="110"/>
          <w:sz w:val="18"/>
        </w:rPr>
        <w:t>la</w:t>
      </w:r>
      <w:r>
        <w:rPr>
          <w:spacing w:val="-10"/>
          <w:w w:val="110"/>
          <w:sz w:val="18"/>
        </w:rPr>
        <w:t xml:space="preserve"> </w:t>
      </w:r>
      <w:r>
        <w:rPr>
          <w:spacing w:val="-2"/>
          <w:w w:val="110"/>
          <w:sz w:val="18"/>
        </w:rPr>
        <w:t>Motte</w:t>
      </w:r>
      <w:r>
        <w:rPr>
          <w:spacing w:val="-10"/>
          <w:w w:val="110"/>
          <w:sz w:val="18"/>
        </w:rPr>
        <w:t xml:space="preserve"> </w:t>
      </w:r>
      <w:r>
        <w:rPr>
          <w:spacing w:val="-2"/>
          <w:w w:val="110"/>
          <w:sz w:val="18"/>
        </w:rPr>
        <w:t>au</w:t>
      </w:r>
      <w:r>
        <w:rPr>
          <w:spacing w:val="-9"/>
          <w:w w:val="110"/>
          <w:sz w:val="18"/>
        </w:rPr>
        <w:t xml:space="preserve"> </w:t>
      </w:r>
      <w:r>
        <w:rPr>
          <w:spacing w:val="-2"/>
          <w:w w:val="110"/>
          <w:sz w:val="18"/>
        </w:rPr>
        <w:t>Bois</w:t>
      </w:r>
      <w:r>
        <w:rPr>
          <w:spacing w:val="-10"/>
          <w:w w:val="110"/>
          <w:sz w:val="18"/>
        </w:rPr>
        <w:t xml:space="preserve"> </w:t>
      </w:r>
      <w:r>
        <w:rPr>
          <w:spacing w:val="-2"/>
          <w:w w:val="110"/>
          <w:sz w:val="18"/>
        </w:rPr>
        <w:t>-</w:t>
      </w:r>
      <w:r>
        <w:rPr>
          <w:spacing w:val="-9"/>
          <w:w w:val="110"/>
          <w:sz w:val="18"/>
        </w:rPr>
        <w:t xml:space="preserve"> </w:t>
      </w:r>
      <w:r>
        <w:rPr>
          <w:spacing w:val="-2"/>
          <w:w w:val="110"/>
          <w:sz w:val="18"/>
        </w:rPr>
        <w:t>Rue</w:t>
      </w:r>
      <w:r>
        <w:rPr>
          <w:spacing w:val="-10"/>
          <w:w w:val="110"/>
          <w:sz w:val="18"/>
        </w:rPr>
        <w:t xml:space="preserve"> </w:t>
      </w:r>
      <w:r>
        <w:rPr>
          <w:spacing w:val="-2"/>
          <w:w w:val="110"/>
          <w:sz w:val="18"/>
        </w:rPr>
        <w:t>André</w:t>
      </w:r>
      <w:r>
        <w:rPr>
          <w:spacing w:val="-9"/>
          <w:w w:val="110"/>
          <w:sz w:val="18"/>
        </w:rPr>
        <w:t xml:space="preserve"> </w:t>
      </w:r>
      <w:proofErr w:type="spellStart"/>
      <w:r>
        <w:rPr>
          <w:spacing w:val="-2"/>
          <w:w w:val="110"/>
          <w:sz w:val="18"/>
        </w:rPr>
        <w:t>Bigotte</w:t>
      </w:r>
      <w:proofErr w:type="spellEnd"/>
      <w:r>
        <w:rPr>
          <w:spacing w:val="-10"/>
          <w:w w:val="110"/>
          <w:sz w:val="18"/>
        </w:rPr>
        <w:t xml:space="preserve"> </w:t>
      </w:r>
      <w:r>
        <w:rPr>
          <w:spacing w:val="-2"/>
          <w:w w:val="110"/>
          <w:sz w:val="18"/>
        </w:rPr>
        <w:t>-</w:t>
      </w:r>
      <w:r>
        <w:rPr>
          <w:spacing w:val="-10"/>
          <w:w w:val="110"/>
          <w:sz w:val="18"/>
        </w:rPr>
        <w:t xml:space="preserve"> </w:t>
      </w:r>
      <w:r>
        <w:rPr>
          <w:spacing w:val="-2"/>
          <w:w w:val="110"/>
          <w:sz w:val="18"/>
        </w:rPr>
        <w:t>BP</w:t>
      </w:r>
      <w:r>
        <w:rPr>
          <w:spacing w:val="-9"/>
          <w:w w:val="110"/>
          <w:sz w:val="18"/>
        </w:rPr>
        <w:t xml:space="preserve"> </w:t>
      </w:r>
      <w:r>
        <w:rPr>
          <w:spacing w:val="-2"/>
          <w:w w:val="110"/>
          <w:sz w:val="18"/>
        </w:rPr>
        <w:t>59</w:t>
      </w:r>
      <w:r>
        <w:rPr>
          <w:spacing w:val="41"/>
          <w:w w:val="110"/>
          <w:sz w:val="18"/>
        </w:rPr>
        <w:t xml:space="preserve"> </w:t>
      </w:r>
      <w:r>
        <w:rPr>
          <w:spacing w:val="-2"/>
          <w:w w:val="110"/>
          <w:sz w:val="18"/>
        </w:rPr>
        <w:t>-</w:t>
      </w:r>
      <w:r>
        <w:rPr>
          <w:spacing w:val="-10"/>
          <w:w w:val="110"/>
          <w:sz w:val="18"/>
        </w:rPr>
        <w:t xml:space="preserve"> </w:t>
      </w:r>
      <w:r>
        <w:rPr>
          <w:spacing w:val="-2"/>
          <w:w w:val="110"/>
          <w:sz w:val="18"/>
        </w:rPr>
        <w:t>62440</w:t>
      </w:r>
      <w:r>
        <w:rPr>
          <w:spacing w:val="-9"/>
          <w:w w:val="110"/>
          <w:sz w:val="18"/>
        </w:rPr>
        <w:t xml:space="preserve"> </w:t>
      </w:r>
      <w:r>
        <w:rPr>
          <w:spacing w:val="-2"/>
          <w:w w:val="110"/>
          <w:sz w:val="18"/>
        </w:rPr>
        <w:t>Harnes</w:t>
      </w:r>
      <w:r>
        <w:rPr>
          <w:spacing w:val="-10"/>
          <w:w w:val="110"/>
          <w:sz w:val="18"/>
        </w:rPr>
        <w:t xml:space="preserve"> </w:t>
      </w:r>
      <w:r>
        <w:rPr>
          <w:spacing w:val="-2"/>
          <w:w w:val="110"/>
          <w:sz w:val="18"/>
        </w:rPr>
        <w:t>-</w:t>
      </w:r>
      <w:r>
        <w:rPr>
          <w:spacing w:val="-10"/>
          <w:w w:val="110"/>
          <w:sz w:val="18"/>
        </w:rPr>
        <w:t xml:space="preserve"> </w:t>
      </w:r>
      <w:r>
        <w:rPr>
          <w:spacing w:val="-2"/>
          <w:w w:val="110"/>
          <w:sz w:val="18"/>
        </w:rPr>
        <w:t>Tél.</w:t>
      </w:r>
      <w:r>
        <w:rPr>
          <w:spacing w:val="-9"/>
          <w:w w:val="110"/>
          <w:sz w:val="18"/>
        </w:rPr>
        <w:t xml:space="preserve"> </w:t>
      </w:r>
      <w:r>
        <w:rPr>
          <w:spacing w:val="-2"/>
          <w:w w:val="110"/>
          <w:sz w:val="18"/>
        </w:rPr>
        <w:t>0806</w:t>
      </w:r>
      <w:r>
        <w:rPr>
          <w:spacing w:val="-10"/>
          <w:w w:val="110"/>
          <w:sz w:val="18"/>
        </w:rPr>
        <w:t xml:space="preserve"> </w:t>
      </w:r>
      <w:r>
        <w:rPr>
          <w:spacing w:val="-2"/>
          <w:w w:val="110"/>
          <w:sz w:val="18"/>
        </w:rPr>
        <w:t>808</w:t>
      </w:r>
      <w:r>
        <w:rPr>
          <w:spacing w:val="-9"/>
          <w:w w:val="110"/>
          <w:sz w:val="18"/>
        </w:rPr>
        <w:t xml:space="preserve"> </w:t>
      </w:r>
      <w:r>
        <w:rPr>
          <w:spacing w:val="-5"/>
          <w:w w:val="110"/>
          <w:sz w:val="18"/>
        </w:rPr>
        <w:t>850</w:t>
      </w:r>
    </w:p>
    <w:p w:rsidR="00D56A6C" w:rsidRDefault="00D56A6C">
      <w:pPr>
        <w:spacing w:before="9"/>
        <w:ind w:left="380"/>
        <w:rPr>
          <w:sz w:val="18"/>
        </w:rPr>
      </w:pPr>
      <w:hyperlink r:id="rId22">
        <w:r w:rsidR="0048706D">
          <w:rPr>
            <w:spacing w:val="-2"/>
            <w:w w:val="115"/>
            <w:sz w:val="18"/>
          </w:rPr>
          <w:t>www.alkern.fr</w:t>
        </w:r>
      </w:hyperlink>
    </w:p>
    <w:sectPr w:rsidR="00D56A6C" w:rsidSect="00D56A6C">
      <w:type w:val="continuous"/>
      <w:pgSz w:w="11910" w:h="16840"/>
      <w:pgMar w:top="580" w:right="200" w:bottom="1080" w:left="340" w:header="0" w:footer="89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06D" w:rsidRDefault="0048706D" w:rsidP="00D56A6C">
      <w:r>
        <w:separator/>
      </w:r>
    </w:p>
  </w:endnote>
  <w:endnote w:type="continuationSeparator" w:id="0">
    <w:p w:rsidR="0048706D" w:rsidRDefault="0048706D" w:rsidP="00D56A6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A6C" w:rsidRDefault="00D56A6C">
    <w:pPr>
      <w:pStyle w:val="Corpsdetexte"/>
      <w:spacing w:line="14" w:lineRule="auto"/>
    </w:pPr>
    <w:r>
      <w:pict>
        <v:group id="docshapegroup1" o:spid="_x0000_s2049" style="position:absolute;margin-left:0;margin-top:787.25pt;width:595.3pt;height:54.65pt;z-index:-251658240;mso-position-horizontal-relative:page;mso-position-vertical-relative:page" coordorigin=",15745" coordsize="11906,1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2062" type="#_x0000_t75" style="position:absolute;top:15750;width:11906;height:1088">
            <v:imagedata r:id="rId1" o:title=""/>
          </v:shape>
          <v:shape id="docshape3" o:spid="_x0000_s2061" style="position:absolute;left:1087;top:15960;width:751;height:342" coordorigin="1088,15961" coordsize="751,342" o:spt="100" adj="0,,0" path="m1262,16010r-8,-3l1242,16003r-15,-2l1207,16000r-48,9l1121,16033r-25,38l1088,16120r8,50l1120,16207r36,22l1201,16237r19,-1l1237,16233r14,-3l1261,16226r-6,-24l1245,16206r-12,3l1220,16211r-13,1l1170,16205r-28,-18l1125,16158r-6,-39l1125,16079r19,-30l1172,16031r36,-6l1222,16025r11,2l1243,16029r9,4l1262,16010xm1469,16001r-31,l1438,16099r-114,l1324,16001r-31,l1293,16099r,28l1293,16237r31,l1324,16127r114,l1438,16237r31,l1469,16127r,-28l1469,16001xm1532,16000r-31,l1501,16237r31,l1532,16000xm1697,16276r-102,l1595,16000r-31,l1564,16276r,26l1697,16302r,-26xm1776,16211r-102,l1674,15961r-31,l1643,16211r,26l1776,16237r,-26xm1838,16000r-31,l1807,16237r31,l1838,16000xe" fillcolor="#b3b2b2" stroked="f">
            <v:stroke joinstyle="round"/>
            <v:formulas/>
            <v:path arrowok="t" o:connecttype="segments"/>
          </v:shape>
          <v:shape id="docshape4" o:spid="_x0000_s2060" type="#_x0000_t75" style="position:absolute;left:1869;top:16000;width:398;height:237">
            <v:imagedata r:id="rId2" o:title=""/>
          </v:shape>
          <v:shape id="docshape5" o:spid="_x0000_s2059" style="position:absolute;left:850;top:15847;width:214;height:389" coordorigin="851,15848" coordsize="214,389" path="m954,15848r-72,28l851,15942r2,22l894,16018r63,28l973,16053r51,39l1031,16128r-2,17l991,16197r-50,13l920,16208r-25,-9l871,16186r-20,-18l851,16206r19,13l892,16229r24,6l941,16237r24,-2l1028,16208r34,-57l1064,16128r-2,-24l1021,16043r-58,-27l952,16011r-60,-38l885,15942r1,-13l927,15883r27,-5l970,15879r14,5l996,15891r11,9l1031,15878r-17,-13l996,15856r-20,-6l954,15848xe" fillcolor="#b3b2b2" stroked="f">
            <v:path arrowok="t"/>
          </v:shape>
          <v:shape id="docshape6" o:spid="_x0000_s2058" style="position:absolute;left:850;top:16276;width:1418;height:26" coordorigin="850,16276" coordsize="1418,26" o:spt="100" adj="0,,0" path="m1532,16276r-682,l850,16302r682,l1532,16276xm2268,16276r-539,l1729,16302r539,l2268,16276xe" fillcolor="#81b5bd" stroked="f">
            <v:stroke joinstyle="round"/>
            <v:formulas/>
            <v:path arrowok="t" o:connecttype="segments"/>
          </v:shape>
          <v:shape id="docshape7" o:spid="_x0000_s2057" style="position:absolute;left:2007;top:16322;width:20;height:136" coordorigin="2007,16323" coordsize="20,136" o:spt="100" adj="0,,0" path="m2026,16323r-19,l2007,16343r19,l2026,16323xm2026,16359r-19,l2007,16459r19,l2026,16359xe" fillcolor="#b3b2b2" stroked="f">
            <v:stroke joinstyle="round"/>
            <v:formulas/>
            <v:path arrowok="t" o:connecttype="segments"/>
          </v:shape>
          <v:shape id="docshape8" o:spid="_x0000_s2056" type="#_x0000_t75" style="position:absolute;left:850;top:16357;width:374;height:105">
            <v:imagedata r:id="rId3" o:title=""/>
          </v:shape>
          <v:shape id="docshape9" o:spid="_x0000_s2055" type="#_x0000_t75" style="position:absolute;left:1255;top:16357;width:150;height:102">
            <v:imagedata r:id="rId4" o:title=""/>
          </v:shape>
          <v:shape id="docshape10" o:spid="_x0000_s2054" style="position:absolute;left:1436;top:16323;width:831;height:139" coordorigin="1437,16323" coordsize="831,139" o:spt="100" adj="0,,0" path="m1526,16459r-1,-8l1525,16442r,-82l1506,16360r,64l1505,16427r-4,11l1492,16446r-30,l1456,16433r,-73l1437,16360r,58l1440,16439r9,14l1460,16459r13,2l1491,16461r12,-10l1507,16443r1,l1509,16459r17,xm1647,16400r-4,-21l1634,16366r-12,-7l1610,16357r-18,l1580,16367r-5,9l1575,16376r-1,-16l1557,16360r1,8l1558,16376r,83l1577,16459r,-63l1577,16393r5,-12l1591,16372r30,l1628,16386r,73l1647,16459r,-59xm1698,16360r-19,l1679,16459r19,l1698,16360xm1698,16323r-19,l1679,16344r19,l1698,16323xm1806,16363r-5,-3l1791,16357r-11,l1756,16361r-17,11l1728,16389r-4,21l1727,16431r11,16l1754,16458r21,3l1789,16461r11,-3l1805,16456r-3,-14l1797,16444r-7,3l1779,16447r-14,-3l1753,16437r-8,-12l1743,16410r2,-15l1752,16383r12,-8l1780,16372r10,l1797,16374r4,2l1806,16363xm1904,16459r-1,-7l1903,16447r,-39l1903,16398r-2,-15l1895,16371r,-1l1884,16362r,46l1884,16427r,3l1880,16440r-8,8l1848,16448r-8,-5l1840,16431r4,-11l1853,16413r13,-4l1881,16408r2,l1884,16408r,-46l1883,16361r-20,-4l1850,16357r-13,4l1829,16366r4,12l1840,16373r10,-2l1882,16371r2,15l1884,16396r-1,l1857,16398r-20,7l1825,16417r-4,16l1823,16443r6,9l1839,16459r14,2l1868,16461r11,-7l1884,16448r1,-1l1886,16447r1,12l1904,16459xm1984,16360r-27,l1957,16336r-19,5l1938,16360r-16,l1922,16373r16,l1938,16439r2,9l1950,16459r7,2l1966,16461r7,l1979,16460r4,-1l1982,16445r-3,1l1976,16446r-16,l1957,16439r,-66l1984,16373r,-13xm2153,16408r-3,-20l2139,16372r,-1l2134,16368r,40l2134,16410r-3,15l2125,16437r-10,8l2102,16448r,l2089,16445r-10,-8l2073,16425r-2,-15l2071,16408r2,-12l2078,16383r10,-9l2103,16371r14,3l2127,16384r5,12l2134,16408r,-40l2124,16361r-21,-4l2083,16361r-16,10l2056,16388r-4,22l2055,16431r11,17l2082,16458r19,3l2102,16461r18,-3l2137,16449r,-1l2149,16432r4,-24xm2268,16400r-4,-21l2255,16366r-12,-7l2231,16357r-17,l2201,16367r-5,9l2196,16376r-1,-16l2178,16360r1,8l2179,16376r,83l2198,16459r,-63l2198,16393r5,-12l2212,16372r30,l2249,16386r,73l2268,16459r,-59xe" fillcolor="#b3b2b2" stroked="f">
            <v:stroke joinstyle="round"/>
            <v:formulas/>
            <v:path arrowok="t" o:connecttype="segments"/>
          </v:shape>
          <v:shape id="docshape11" o:spid="_x0000_s2053" type="#_x0000_t75" style="position:absolute;left:9553;top:15997;width:1500;height:464">
            <v:imagedata r:id="rId5" o:title=""/>
          </v:shape>
          <v:line id="_x0000_s2052" style="position:absolute" from="9468,15991" to="9468,16459" strokecolor="#878787" strokeweight=".5pt"/>
          <v:shape id="docshape12" o:spid="_x0000_s2051" type="#_x0000_t75" style="position:absolute;left:2551;top:15997;width:6333;height:493">
            <v:imagedata r:id="rId6" o:title=""/>
          </v:shape>
          <v:rect id="docshape13" o:spid="_x0000_s2050" style="position:absolute;top:15745;width:11906;height:10" fillcolor="#f18700" stroked="f"/>
          <w10:wrap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06D" w:rsidRDefault="0048706D" w:rsidP="00D56A6C">
      <w:r>
        <w:separator/>
      </w:r>
    </w:p>
  </w:footnote>
  <w:footnote w:type="continuationSeparator" w:id="0">
    <w:p w:rsidR="0048706D" w:rsidRDefault="0048706D" w:rsidP="00D56A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94213"/>
    <w:multiLevelType w:val="hybridMultilevel"/>
    <w:tmpl w:val="A78A0036"/>
    <w:lvl w:ilvl="0" w:tplc="52C4A2E4">
      <w:numFmt w:val="bullet"/>
      <w:lvlText w:val="•"/>
      <w:lvlJc w:val="left"/>
      <w:pPr>
        <w:ind w:left="241" w:hanging="198"/>
      </w:pPr>
      <w:rPr>
        <w:rFonts w:ascii="Arial" w:eastAsia="Arial" w:hAnsi="Arial" w:cs="Arial" w:hint="default"/>
        <w:b w:val="0"/>
        <w:bCs w:val="0"/>
        <w:i w:val="0"/>
        <w:iCs w:val="0"/>
        <w:color w:val="F18700"/>
        <w:w w:val="134"/>
        <w:sz w:val="20"/>
        <w:szCs w:val="20"/>
        <w:lang w:val="fr-FR" w:eastAsia="en-US" w:bidi="ar-SA"/>
      </w:rPr>
    </w:lvl>
    <w:lvl w:ilvl="1" w:tplc="72824812">
      <w:numFmt w:val="bullet"/>
      <w:lvlText w:val="•"/>
      <w:lvlJc w:val="left"/>
      <w:pPr>
        <w:ind w:left="801" w:hanging="198"/>
      </w:pPr>
      <w:rPr>
        <w:rFonts w:hint="default"/>
        <w:lang w:val="fr-FR" w:eastAsia="en-US" w:bidi="ar-SA"/>
      </w:rPr>
    </w:lvl>
    <w:lvl w:ilvl="2" w:tplc="70946E5A">
      <w:numFmt w:val="bullet"/>
      <w:lvlText w:val="•"/>
      <w:lvlJc w:val="left"/>
      <w:pPr>
        <w:ind w:left="1362" w:hanging="198"/>
      </w:pPr>
      <w:rPr>
        <w:rFonts w:hint="default"/>
        <w:lang w:val="fr-FR" w:eastAsia="en-US" w:bidi="ar-SA"/>
      </w:rPr>
    </w:lvl>
    <w:lvl w:ilvl="3" w:tplc="CD9A3A80">
      <w:numFmt w:val="bullet"/>
      <w:lvlText w:val="•"/>
      <w:lvlJc w:val="left"/>
      <w:pPr>
        <w:ind w:left="1923" w:hanging="198"/>
      </w:pPr>
      <w:rPr>
        <w:rFonts w:hint="default"/>
        <w:lang w:val="fr-FR" w:eastAsia="en-US" w:bidi="ar-SA"/>
      </w:rPr>
    </w:lvl>
    <w:lvl w:ilvl="4" w:tplc="A77246BC">
      <w:numFmt w:val="bullet"/>
      <w:lvlText w:val="•"/>
      <w:lvlJc w:val="left"/>
      <w:pPr>
        <w:ind w:left="2484" w:hanging="198"/>
      </w:pPr>
      <w:rPr>
        <w:rFonts w:hint="default"/>
        <w:lang w:val="fr-FR" w:eastAsia="en-US" w:bidi="ar-SA"/>
      </w:rPr>
    </w:lvl>
    <w:lvl w:ilvl="5" w:tplc="F78ECF34">
      <w:numFmt w:val="bullet"/>
      <w:lvlText w:val="•"/>
      <w:lvlJc w:val="left"/>
      <w:pPr>
        <w:ind w:left="3046" w:hanging="198"/>
      </w:pPr>
      <w:rPr>
        <w:rFonts w:hint="default"/>
        <w:lang w:val="fr-FR" w:eastAsia="en-US" w:bidi="ar-SA"/>
      </w:rPr>
    </w:lvl>
    <w:lvl w:ilvl="6" w:tplc="7A101520">
      <w:numFmt w:val="bullet"/>
      <w:lvlText w:val="•"/>
      <w:lvlJc w:val="left"/>
      <w:pPr>
        <w:ind w:left="3607" w:hanging="198"/>
      </w:pPr>
      <w:rPr>
        <w:rFonts w:hint="default"/>
        <w:lang w:val="fr-FR" w:eastAsia="en-US" w:bidi="ar-SA"/>
      </w:rPr>
    </w:lvl>
    <w:lvl w:ilvl="7" w:tplc="B81C8BF0">
      <w:numFmt w:val="bullet"/>
      <w:lvlText w:val="•"/>
      <w:lvlJc w:val="left"/>
      <w:pPr>
        <w:ind w:left="4168" w:hanging="198"/>
      </w:pPr>
      <w:rPr>
        <w:rFonts w:hint="default"/>
        <w:lang w:val="fr-FR" w:eastAsia="en-US" w:bidi="ar-SA"/>
      </w:rPr>
    </w:lvl>
    <w:lvl w:ilvl="8" w:tplc="DB32C338">
      <w:numFmt w:val="bullet"/>
      <w:lvlText w:val="•"/>
      <w:lvlJc w:val="left"/>
      <w:pPr>
        <w:ind w:left="4729" w:hanging="198"/>
      </w:pPr>
      <w:rPr>
        <w:rFonts w:hint="default"/>
        <w:lang w:val="fr-F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lTrailSpace/>
    <w:shapeLayoutLikeWW8/>
  </w:compat>
  <w:rsids>
    <w:rsidRoot w:val="00D56A6C"/>
    <w:rsid w:val="0048706D"/>
    <w:rsid w:val="00A905B3"/>
    <w:rsid w:val="00D56A6C"/>
    <w:rsid w:val="00FE7FC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56A6C"/>
    <w:rPr>
      <w:rFonts w:ascii="Arial" w:eastAsia="Arial" w:hAnsi="Arial" w:cs="Arial"/>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rsid w:val="00D56A6C"/>
    <w:tblPr>
      <w:tblInd w:w="0" w:type="dxa"/>
      <w:tblCellMar>
        <w:top w:w="0" w:type="dxa"/>
        <w:left w:w="0" w:type="dxa"/>
        <w:bottom w:w="0" w:type="dxa"/>
        <w:right w:w="0" w:type="dxa"/>
      </w:tblCellMar>
    </w:tblPr>
  </w:style>
  <w:style w:type="paragraph" w:styleId="Corpsdetexte">
    <w:name w:val="Body Text"/>
    <w:basedOn w:val="Normal"/>
    <w:uiPriority w:val="1"/>
    <w:qFormat/>
    <w:rsid w:val="00D56A6C"/>
    <w:rPr>
      <w:sz w:val="20"/>
      <w:szCs w:val="20"/>
    </w:rPr>
  </w:style>
  <w:style w:type="paragraph" w:styleId="Titre">
    <w:name w:val="Title"/>
    <w:basedOn w:val="Normal"/>
    <w:uiPriority w:val="1"/>
    <w:qFormat/>
    <w:rsid w:val="00D56A6C"/>
    <w:pPr>
      <w:spacing w:line="313" w:lineRule="exact"/>
    </w:pPr>
    <w:rPr>
      <w:sz w:val="31"/>
      <w:szCs w:val="31"/>
    </w:rPr>
  </w:style>
  <w:style w:type="paragraph" w:styleId="Paragraphedeliste">
    <w:name w:val="List Paragraph"/>
    <w:basedOn w:val="Normal"/>
    <w:uiPriority w:val="1"/>
    <w:qFormat/>
    <w:rsid w:val="00D56A6C"/>
    <w:pPr>
      <w:spacing w:before="57"/>
      <w:ind w:left="241" w:hanging="199"/>
      <w:jc w:val="both"/>
    </w:pPr>
  </w:style>
  <w:style w:type="paragraph" w:customStyle="1" w:styleId="TableParagraph">
    <w:name w:val="Table Paragraph"/>
    <w:basedOn w:val="Normal"/>
    <w:uiPriority w:val="1"/>
    <w:qFormat/>
    <w:rsid w:val="00D56A6C"/>
  </w:style>
  <w:style w:type="paragraph" w:styleId="Textedebulles">
    <w:name w:val="Balloon Text"/>
    <w:basedOn w:val="Normal"/>
    <w:link w:val="TextedebullesCar"/>
    <w:uiPriority w:val="99"/>
    <w:semiHidden/>
    <w:unhideWhenUsed/>
    <w:rsid w:val="00FE7FC6"/>
    <w:rPr>
      <w:rFonts w:ascii="Tahoma" w:hAnsi="Tahoma" w:cs="Tahoma"/>
      <w:sz w:val="16"/>
      <w:szCs w:val="16"/>
    </w:rPr>
  </w:style>
  <w:style w:type="character" w:customStyle="1" w:styleId="TextedebullesCar">
    <w:name w:val="Texte de bulles Car"/>
    <w:basedOn w:val="Policepardfaut"/>
    <w:link w:val="Textedebulles"/>
    <w:uiPriority w:val="99"/>
    <w:semiHidden/>
    <w:rsid w:val="00FE7FC6"/>
    <w:rPr>
      <w:rFonts w:ascii="Tahoma" w:eastAsia="Arial" w:hAnsi="Tahoma" w:cs="Tahoma"/>
      <w:sz w:val="16"/>
      <w:szCs w:val="16"/>
      <w:lang w:val="fr-F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alkern.fr/catalogues-amenagement-exterieur" TargetMode="External"/><Relationship Id="rId3" Type="http://schemas.openxmlformats.org/officeDocument/2006/relationships/settings" Target="settings.xml"/><Relationship Id="rId21" Type="http://schemas.openxmlformats.org/officeDocument/2006/relationships/image" Target="media/image18.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n-schilling.com/" TargetMode="External"/><Relationship Id="rId22" Type="http://schemas.openxmlformats.org/officeDocument/2006/relationships/hyperlink" Target="http://www.alkern.fr/"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 Id="rId6" Type="http://schemas.openxmlformats.org/officeDocument/2006/relationships/image" Target="media/image14.png"/><Relationship Id="rId5" Type="http://schemas.openxmlformats.org/officeDocument/2006/relationships/image" Target="media/image13.png"/><Relationship Id="rId4"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3656</Characters>
  <Application>Microsoft Office Word</Application>
  <DocSecurity>0</DocSecurity>
  <Lines>30</Lines>
  <Paragraphs>8</Paragraphs>
  <ScaleCrop>false</ScaleCrop>
  <Company>Hewlett-Packard Company</Company>
  <LinksUpToDate>false</LinksUpToDate>
  <CharactersWithSpaces>4312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Séverine Leborgne</dc:creator>
  <cp:lastModifiedBy>SEVERINE LEBORGNE</cp:lastModifiedBy>
  <cp:revision>2</cp:revision>
  <dcterms:created xsi:type="dcterms:W3CDTF">2023-02-09T13:31:00Z</dcterms:created>
  <dcterms:modified xsi:type="dcterms:W3CDTF">2023-02-09T13:31:00Z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2023-02-08T00:00:00Z</vt:filetime>
  </property>
  <property fmtid="{D5CDD505-2E9C-101B-9397-08002B2CF9AE}" pid="3" name="Creator">
    <vt:lpwstr>Adobe InDesign CC 13.1 (Macintosh)</vt:lpwstr>
  </property>
  <property fmtid="{D5CDD505-2E9C-101B-9397-08002B2CF9AE}" pid="4" name="LastSaved">
    <vt:filetime>2023-02-09T00:00:00Z</vt:filetime>
  </property>
  <property fmtid="{D5CDD505-2E9C-101B-9397-08002B2CF9AE}" pid="5" name="Producer">
    <vt:lpwstr>Adobe PDF Library 15.0</vt:lpwstr>
  </property>
</Properties>
</file>