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5F9E" w14:textId="1854BADA" w:rsidR="00FC4417" w:rsidRPr="000E3A36" w:rsidRDefault="00EC37D5" w:rsidP="000E3A36">
      <w:pPr>
        <w:spacing w:line="240" w:lineRule="auto"/>
        <w:jc w:val="right"/>
        <w:rPr>
          <w:rFonts w:ascii="Avenir Next LT Pro Light" w:hAnsi="Avenir Next LT Pro Light"/>
          <w:b/>
          <w:bCs/>
          <w:sz w:val="16"/>
          <w:szCs w:val="16"/>
        </w:rPr>
      </w:pPr>
      <w:r>
        <w:rPr>
          <w:rFonts w:ascii="Avenir Next LT Pro Light" w:hAnsi="Avenir Next LT Pro Light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E3370E3" wp14:editId="37AE2C69">
            <wp:simplePos x="0" y="0"/>
            <wp:positionH relativeFrom="margin">
              <wp:align>center</wp:align>
            </wp:positionH>
            <wp:positionV relativeFrom="paragraph">
              <wp:posOffset>-633095</wp:posOffset>
            </wp:positionV>
            <wp:extent cx="1047750" cy="1050639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5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1D2B" w:rsidRPr="000E3A36">
        <w:rPr>
          <w:rFonts w:ascii="Avenir Next LT Pro Light" w:hAnsi="Avenir Next LT Pro Light"/>
          <w:b/>
          <w:bCs/>
          <w:sz w:val="16"/>
          <w:szCs w:val="16"/>
        </w:rPr>
        <w:t xml:space="preserve">COMMUNIQUE </w:t>
      </w:r>
      <w:r w:rsidR="00510BB1" w:rsidRPr="000E3A36">
        <w:rPr>
          <w:rFonts w:ascii="Avenir Next LT Pro Light" w:hAnsi="Avenir Next LT Pro Light"/>
          <w:b/>
          <w:bCs/>
          <w:sz w:val="16"/>
          <w:szCs w:val="16"/>
        </w:rPr>
        <w:t>DE PRESSE</w:t>
      </w:r>
      <w:r w:rsidR="0057031D" w:rsidRPr="000E3A36">
        <w:rPr>
          <w:rFonts w:ascii="Avenir Next LT Pro Light" w:hAnsi="Avenir Next LT Pro Light"/>
          <w:sz w:val="16"/>
          <w:szCs w:val="16"/>
        </w:rPr>
        <w:t xml:space="preserve">                                  </w:t>
      </w:r>
    </w:p>
    <w:p w14:paraId="5BE1E5FA" w14:textId="1F0B875D" w:rsidR="00FC4417" w:rsidRPr="00FC4417" w:rsidRDefault="00FC4417" w:rsidP="000F4EF8">
      <w:pPr>
        <w:spacing w:line="276" w:lineRule="auto"/>
        <w:jc w:val="center"/>
        <w:rPr>
          <w:rFonts w:ascii="Avenir Next LT Pro Light" w:hAnsi="Avenir Next LT Pro Light"/>
          <w:b/>
          <w:bCs/>
          <w:color w:val="FF0000"/>
          <w:sz w:val="28"/>
          <w:szCs w:val="28"/>
        </w:rPr>
      </w:pPr>
      <w:bookmarkStart w:id="0" w:name="_Hlk115180787"/>
    </w:p>
    <w:p w14:paraId="54540934" w14:textId="77777777" w:rsidR="00EC37D5" w:rsidRDefault="00EC37D5" w:rsidP="00402C42">
      <w:pPr>
        <w:spacing w:line="276" w:lineRule="auto"/>
        <w:jc w:val="center"/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</w:pPr>
    </w:p>
    <w:p w14:paraId="18AA37B0" w14:textId="2FEA8DF0" w:rsidR="00402C42" w:rsidRDefault="00402C42" w:rsidP="00402C42">
      <w:pPr>
        <w:spacing w:line="276" w:lineRule="auto"/>
        <w:jc w:val="center"/>
        <w:rPr>
          <w:rFonts w:ascii="Avenir Next LT Pro Light" w:hAnsi="Avenir Next LT Pro Light"/>
          <w:b/>
          <w:bCs/>
          <w:color w:val="FFFFFF" w:themeColor="background1"/>
          <w:sz w:val="28"/>
          <w:szCs w:val="28"/>
        </w:rPr>
      </w:pPr>
      <w:r w:rsidRPr="00402C42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>DOUDOU ET COMPAGNIE s’inscrit dans l’aventure des</w:t>
      </w:r>
      <w:r w:rsidRPr="00402C42">
        <w:rPr>
          <w:rFonts w:ascii="Avenir Next LT Pro Light" w:hAnsi="Avenir Next LT Pro Light"/>
          <w:b/>
          <w:bCs/>
          <w:color w:val="FFFFFF" w:themeColor="background1"/>
          <w:sz w:val="28"/>
          <w:szCs w:val="28"/>
        </w:rPr>
        <w:t xml:space="preserve"> </w:t>
      </w:r>
    </w:p>
    <w:p w14:paraId="1D389DA2" w14:textId="59646C9F" w:rsidR="00402C42" w:rsidRPr="002A014D" w:rsidRDefault="00402C42" w:rsidP="00402C42">
      <w:pPr>
        <w:spacing w:line="276" w:lineRule="auto"/>
        <w:jc w:val="center"/>
        <w:rPr>
          <w:rFonts w:ascii="Avenir Next LT Pro Light" w:hAnsi="Avenir Next LT Pro Light"/>
          <w:b/>
          <w:bCs/>
          <w:color w:val="FFFFFF" w:themeColor="background1"/>
          <w:sz w:val="28"/>
          <w:szCs w:val="28"/>
        </w:rPr>
      </w:pPr>
      <w:r w:rsidRPr="002A014D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>Jeux Olympiques et Paralympiques de Paris 2024</w:t>
      </w:r>
    </w:p>
    <w:p w14:paraId="0DD2C7CC" w14:textId="36F1E1A3" w:rsidR="00CB094E" w:rsidRDefault="00402C42" w:rsidP="000F4EF8">
      <w:pPr>
        <w:spacing w:line="276" w:lineRule="auto"/>
        <w:jc w:val="center"/>
        <w:rPr>
          <w:rFonts w:ascii="Avenir Next LT Pro Light" w:hAnsi="Avenir Next LT Pro Light"/>
          <w:b/>
          <w:bCs/>
          <w:color w:val="FFFFFF" w:themeColor="background1"/>
          <w:sz w:val="28"/>
          <w:szCs w:val="28"/>
        </w:rPr>
      </w:pPr>
      <w:r w:rsidRPr="002A014D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 xml:space="preserve">en tant que Licencié </w:t>
      </w:r>
      <w:r w:rsidR="003A3E12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 xml:space="preserve">Peluche </w:t>
      </w:r>
      <w:r w:rsidRPr="002A014D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>Mascotte</w:t>
      </w:r>
      <w:r w:rsidR="003A3E12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 xml:space="preserve"> des Jeux</w:t>
      </w:r>
      <w:r w:rsidRPr="002A014D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 xml:space="preserve"> </w:t>
      </w:r>
      <w:r w:rsidR="00E853B6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 xml:space="preserve">de </w:t>
      </w:r>
      <w:r w:rsidRPr="002A014D">
        <w:rPr>
          <w:rFonts w:ascii="Avenir Next LT Pro Light" w:hAnsi="Avenir Next LT Pro Light"/>
          <w:b/>
          <w:bCs/>
          <w:color w:val="FFFFFF" w:themeColor="background1"/>
          <w:sz w:val="28"/>
          <w:szCs w:val="28"/>
          <w:highlight w:val="red"/>
        </w:rPr>
        <w:t>Paris 2024.</w:t>
      </w:r>
    </w:p>
    <w:p w14:paraId="786A0A92" w14:textId="77777777" w:rsidR="00EC37D5" w:rsidRPr="000F4EF8" w:rsidRDefault="00EC37D5" w:rsidP="000F4EF8">
      <w:pPr>
        <w:spacing w:line="276" w:lineRule="auto"/>
        <w:jc w:val="center"/>
        <w:rPr>
          <w:rFonts w:ascii="Avenir Next LT Pro Light" w:hAnsi="Avenir Next LT Pro Light"/>
          <w:b/>
          <w:bCs/>
          <w:color w:val="FFFFFF" w:themeColor="background1"/>
          <w:sz w:val="28"/>
          <w:szCs w:val="28"/>
        </w:rPr>
      </w:pPr>
    </w:p>
    <w:p w14:paraId="33A6E57C" w14:textId="2057DA23" w:rsidR="00EC37D5" w:rsidRPr="007641A9" w:rsidRDefault="00CF6B03" w:rsidP="000F4EF8">
      <w:pPr>
        <w:jc w:val="both"/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</w:pPr>
      <w:r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>DOUDOU ET COMPAGNIE</w:t>
      </w:r>
      <w:r w:rsidR="00475B36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 xml:space="preserve">, acteur majeur </w:t>
      </w:r>
      <w:r w:rsidR="00D82EDD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>du doudou et de</w:t>
      </w:r>
      <w:r w:rsidR="00475B36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 xml:space="preserve"> la peluche est fier d’être </w:t>
      </w:r>
      <w:r w:rsidR="00D82EDD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>le</w:t>
      </w:r>
      <w:r w:rsidR="00475B36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 xml:space="preserve"> porte-drapeau du savoir-faire français.</w:t>
      </w:r>
      <w:bookmarkEnd w:id="0"/>
      <w:r w:rsidR="009D2DB7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 xml:space="preserve"> </w:t>
      </w:r>
      <w:r w:rsidR="00475B36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Fabricant de </w:t>
      </w:r>
      <w:r w:rsidR="00416AB8">
        <w:rPr>
          <w:rFonts w:ascii="Avenir Next LT Pro Light" w:hAnsi="Avenir Next LT Pro Light"/>
          <w:color w:val="2F5496" w:themeColor="accent1" w:themeShade="BF"/>
          <w:sz w:val="20"/>
          <w:szCs w:val="20"/>
        </w:rPr>
        <w:t>jouets en peluche</w:t>
      </w:r>
      <w:r w:rsidR="00475B36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depuis plus de 45 ans, répondre à l’appel d’offre de la fabrication de la </w:t>
      </w:r>
      <w:r w:rsidR="00416AB8">
        <w:rPr>
          <w:rFonts w:ascii="Avenir Next LT Pro Light" w:hAnsi="Avenir Next LT Pro Light"/>
          <w:color w:val="2F5496" w:themeColor="accent1" w:themeShade="BF"/>
          <w:sz w:val="20"/>
          <w:szCs w:val="20"/>
        </w:rPr>
        <w:t>M</w:t>
      </w:r>
      <w:r w:rsidR="009D2DB7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ascotte</w:t>
      </w:r>
      <w:r w:rsidR="00475B36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</w:t>
      </w:r>
      <w:r w:rsidR="00D82EDD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est</w:t>
      </w:r>
      <w:r w:rsidR="00475B36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une évidence</w:t>
      </w:r>
      <w:r w:rsidR="009D2DB7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pour l’entreprise</w:t>
      </w:r>
      <w:r w:rsidR="007641A9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</w:t>
      </w:r>
      <w:r w:rsidR="00344D6E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implantée dans le Val </w:t>
      </w:r>
      <w:r w:rsidR="00B20E3A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d’Oise</w:t>
      </w:r>
      <w:r w:rsidR="00B20E3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, </w:t>
      </w:r>
      <w:r w:rsidR="00B20E3A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dont</w:t>
      </w:r>
      <w:r w:rsidR="007641A9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le siège social de 10</w:t>
      </w:r>
      <w:r w:rsidR="00D1321A">
        <w:rPr>
          <w:rFonts w:ascii="Avenir Next LT Pro Light" w:hAnsi="Avenir Next LT Pro Light"/>
          <w:color w:val="2F5496" w:themeColor="accent1" w:themeShade="BF"/>
          <w:sz w:val="20"/>
          <w:szCs w:val="20"/>
        </w:rPr>
        <w:t> </w:t>
      </w:r>
      <w:r w:rsidR="007641A9">
        <w:rPr>
          <w:rFonts w:ascii="Avenir Next LT Pro Light" w:hAnsi="Avenir Next LT Pro Light"/>
          <w:color w:val="2F5496" w:themeColor="accent1" w:themeShade="BF"/>
          <w:sz w:val="20"/>
          <w:szCs w:val="20"/>
        </w:rPr>
        <w:t>000</w:t>
      </w:r>
      <w:r w:rsidR="00D1321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m²</w:t>
      </w:r>
      <w:r w:rsidR="007641A9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accueille 80 collaborateurs, </w:t>
      </w:r>
      <w:r w:rsidR="00344D6E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mais aussi en Bretagne</w:t>
      </w:r>
      <w:r w:rsidR="001D6C26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</w:t>
      </w:r>
      <w:r w:rsidR="001D6C26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 xml:space="preserve">avec sa nouvelle usine, la </w:t>
      </w:r>
      <w:r w:rsidR="00416AB8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>M</w:t>
      </w:r>
      <w:r w:rsidR="001D6C26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>anufacture DOUDOU ET COMPAGNIE</w:t>
      </w:r>
      <w:r w:rsidR="009D2DB7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 xml:space="preserve">. </w:t>
      </w:r>
    </w:p>
    <w:p w14:paraId="61F38BBA" w14:textId="77777777" w:rsidR="007641A9" w:rsidRDefault="00344D6E" w:rsidP="000F4EF8">
      <w:pPr>
        <w:jc w:val="both"/>
        <w:rPr>
          <w:rFonts w:ascii="Avenir Next LT Pro Light" w:hAnsi="Avenir Next LT Pro Light"/>
          <w:color w:val="2F5496" w:themeColor="accent1" w:themeShade="BF"/>
          <w:sz w:val="20"/>
          <w:szCs w:val="20"/>
        </w:rPr>
      </w:pP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Ces </w:t>
      </w:r>
      <w:r w:rsidR="001D6C26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lieux</w:t>
      </w: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d’excellence permettent </w:t>
      </w:r>
      <w:r w:rsidR="00C74AD7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à</w:t>
      </w: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</w:t>
      </w:r>
      <w:r w:rsidR="00CB27EC" w:rsidRPr="000D3E8A">
        <w:rPr>
          <w:rFonts w:ascii="Avenir Next LT Pro Light" w:hAnsi="Avenir Next LT Pro Light"/>
          <w:b/>
          <w:bCs/>
          <w:color w:val="1F3864" w:themeColor="accent1" w:themeShade="80"/>
          <w:sz w:val="20"/>
          <w:szCs w:val="20"/>
        </w:rPr>
        <w:t>DOUDOU ET COMPAGNIE</w:t>
      </w:r>
      <w:r w:rsidR="00CB27EC" w:rsidRPr="000D3E8A">
        <w:rPr>
          <w:rFonts w:ascii="Avenir Next LT Pro Light" w:hAnsi="Avenir Next LT Pro Light"/>
          <w:color w:val="1F3864" w:themeColor="accent1" w:themeShade="80"/>
          <w:sz w:val="20"/>
          <w:szCs w:val="20"/>
        </w:rPr>
        <w:t xml:space="preserve"> </w:t>
      </w: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une fabrication sur mesure. </w:t>
      </w:r>
    </w:p>
    <w:p w14:paraId="49B7826A" w14:textId="113CBB8B" w:rsidR="00CB094E" w:rsidRPr="000D3E8A" w:rsidRDefault="00344D6E" w:rsidP="000F4EF8">
      <w:pPr>
        <w:jc w:val="both"/>
        <w:rPr>
          <w:rFonts w:ascii="Avenir Next LT Pro Light" w:hAnsi="Avenir Next LT Pro Light"/>
          <w:color w:val="2F5496" w:themeColor="accent1" w:themeShade="BF"/>
          <w:sz w:val="20"/>
          <w:szCs w:val="20"/>
        </w:rPr>
      </w:pP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Le groupe gère depuis ses sites plus de 3 millions de doudous et peluches</w:t>
      </w:r>
      <w:r w:rsidR="00C74AD7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par an</w:t>
      </w: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, distribués dans </w:t>
      </w:r>
      <w:r w:rsidR="00C74AD7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plus</w:t>
      </w: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de 4</w:t>
      </w:r>
      <w:r w:rsidR="00C74AD7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</w:t>
      </w:r>
      <w:r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>000 points de vente dans le monde</w:t>
      </w:r>
      <w:r w:rsidR="00CB27EC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entier.</w:t>
      </w:r>
      <w:r w:rsidR="000F4EF8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Développer l</w:t>
      </w:r>
      <w:r w:rsidR="00416AB8">
        <w:rPr>
          <w:rFonts w:ascii="Avenir Next LT Pro Light" w:hAnsi="Avenir Next LT Pro Light"/>
          <w:color w:val="2F5496" w:themeColor="accent1" w:themeShade="BF"/>
          <w:sz w:val="20"/>
          <w:szCs w:val="20"/>
        </w:rPr>
        <w:t>a</w:t>
      </w:r>
      <w:r w:rsidR="000F4EF8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</w:t>
      </w:r>
      <w:r w:rsidR="00416AB8">
        <w:rPr>
          <w:rFonts w:ascii="Avenir Next LT Pro Light" w:hAnsi="Avenir Next LT Pro Light"/>
          <w:color w:val="2F5496" w:themeColor="accent1" w:themeShade="BF"/>
          <w:sz w:val="20"/>
          <w:szCs w:val="20"/>
        </w:rPr>
        <w:t>peluche Mascotte</w:t>
      </w:r>
      <w:r w:rsidR="000F4EF8" w:rsidRPr="000D3E8A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 du plus grand rendez-vous sportif mondial est une fierté pour l’ensemble des équipiers de l’entreprise </w:t>
      </w:r>
      <w:r w:rsidR="00416AB8">
        <w:rPr>
          <w:rFonts w:ascii="Avenir Next LT Pro Light" w:hAnsi="Avenir Next LT Pro Light"/>
          <w:color w:val="2F5496" w:themeColor="accent1" w:themeShade="BF"/>
          <w:sz w:val="20"/>
          <w:szCs w:val="20"/>
        </w:rPr>
        <w:t xml:space="preserve">et pour tous ses partenaires. </w:t>
      </w:r>
    </w:p>
    <w:p w14:paraId="47F64382" w14:textId="395D0D87" w:rsidR="00EC37D5" w:rsidRDefault="00254F6D" w:rsidP="00254F6D">
      <w:pPr>
        <w:ind w:left="-567"/>
        <w:jc w:val="both"/>
        <w:rPr>
          <w:rFonts w:ascii="Avenir Next LT Pro Light" w:hAnsi="Avenir Next LT Pro Light"/>
          <w:b/>
          <w:bCs/>
          <w:color w:val="002060"/>
        </w:rPr>
      </w:pPr>
      <w:r w:rsidRPr="0099136B">
        <w:rPr>
          <w:rFonts w:ascii="Avenir Next LT Pro Light" w:hAnsi="Avenir Next LT Pro Light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53DC5" wp14:editId="23DD6172">
                <wp:simplePos x="0" y="0"/>
                <wp:positionH relativeFrom="margin">
                  <wp:posOffset>-635</wp:posOffset>
                </wp:positionH>
                <wp:positionV relativeFrom="paragraph">
                  <wp:posOffset>115570</wp:posOffset>
                </wp:positionV>
                <wp:extent cx="5829300" cy="990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9906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24DA9" id="Rectangle 2" o:spid="_x0000_s1026" style="position:absolute;margin-left:-.05pt;margin-top:9.1pt;width:459pt;height:7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" filled="f" strokecolor="red">
                <w10:wrap anchorx="margin"/>
              </v:rect>
            </w:pict>
          </mc:Fallback>
        </mc:AlternateContent>
      </w:r>
    </w:p>
    <w:p w14:paraId="67B5814B" w14:textId="2C41A3B0" w:rsidR="00CB27EC" w:rsidRPr="009022C2" w:rsidRDefault="00254F6D" w:rsidP="000F4EF8">
      <w:pPr>
        <w:jc w:val="both"/>
        <w:rPr>
          <w:rFonts w:ascii="Avenir Next LT Pro Light" w:hAnsi="Avenir Next LT Pro Light"/>
          <w:b/>
          <w:bCs/>
          <w:color w:val="FF0000"/>
          <w:sz w:val="20"/>
          <w:szCs w:val="20"/>
        </w:rPr>
      </w:pPr>
      <w:r>
        <w:rPr>
          <w:rFonts w:ascii="Avenir Next LT Pro Light" w:hAnsi="Avenir Next LT Pro Light"/>
          <w:b/>
          <w:bCs/>
          <w:color w:val="002060"/>
        </w:rPr>
        <w:t xml:space="preserve"> 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DOUDOU ET COMPAGNIE est sélectionné </w:t>
      </w:r>
    </w:p>
    <w:p w14:paraId="3594A3A9" w14:textId="04B35F9B" w:rsidR="00CB27EC" w:rsidRPr="009022C2" w:rsidRDefault="002A103C" w:rsidP="000F4EF8">
      <w:pPr>
        <w:pStyle w:val="Paragraphedeliste"/>
        <w:numPr>
          <w:ilvl w:val="0"/>
          <w:numId w:val="5"/>
        </w:numPr>
        <w:spacing w:line="240" w:lineRule="auto"/>
        <w:jc w:val="both"/>
        <w:rPr>
          <w:rFonts w:ascii="Avenir Next LT Pro Light" w:hAnsi="Avenir Next LT Pro Light"/>
          <w:b/>
          <w:bCs/>
          <w:color w:val="002060"/>
          <w:sz w:val="20"/>
          <w:szCs w:val="20"/>
        </w:rPr>
      </w:pP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Licencié </w:t>
      </w:r>
      <w:r w:rsidR="003A3E12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Peluche </w:t>
      </w: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Mascotte 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pour la d</w:t>
      </w: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istribution 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s</w:t>
      </w: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pécialisée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 </w:t>
      </w:r>
      <w:r w:rsidR="00C74AD7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tout secteur d’activité</w:t>
      </w:r>
    </w:p>
    <w:p w14:paraId="62A661D0" w14:textId="582FA2DB" w:rsidR="000F4EF8" w:rsidRPr="009022C2" w:rsidRDefault="002A103C" w:rsidP="009022C2">
      <w:pPr>
        <w:pStyle w:val="Paragraphedeliste"/>
        <w:numPr>
          <w:ilvl w:val="0"/>
          <w:numId w:val="5"/>
        </w:numPr>
        <w:spacing w:line="240" w:lineRule="auto"/>
        <w:jc w:val="both"/>
        <w:rPr>
          <w:rFonts w:ascii="Avenir Next LT Pro Light" w:hAnsi="Avenir Next LT Pro Light"/>
          <w:b/>
          <w:bCs/>
          <w:color w:val="002060"/>
          <w:sz w:val="20"/>
          <w:szCs w:val="20"/>
        </w:rPr>
      </w:pP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Licencié Peluche Mascotte Made In France 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sur le circuit de la d</w:t>
      </w: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istribution spécialisée</w:t>
      </w:r>
      <w:r w:rsidR="00254F6D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 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 xml:space="preserve">et </w:t>
      </w:r>
      <w:r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GSA</w:t>
      </w:r>
      <w:r w:rsidR="003051D3" w:rsidRPr="009022C2">
        <w:rPr>
          <w:rFonts w:ascii="Avenir Next LT Pro Light" w:hAnsi="Avenir Next LT Pro Light"/>
          <w:b/>
          <w:bCs/>
          <w:color w:val="002060"/>
          <w:sz w:val="20"/>
          <w:szCs w:val="20"/>
        </w:rPr>
        <w:t>.</w:t>
      </w:r>
    </w:p>
    <w:p w14:paraId="0F8AC45F" w14:textId="77777777" w:rsidR="009022C2" w:rsidRDefault="009022C2" w:rsidP="00EC37D5">
      <w:pPr>
        <w:jc w:val="both"/>
        <w:rPr>
          <w:rFonts w:ascii="Avenir Next LT Pro Light" w:hAnsi="Avenir Next LT Pro Light"/>
          <w:i/>
          <w:iCs/>
          <w:color w:val="FFFFFF" w:themeColor="background1"/>
          <w:highlight w:val="darkBlue"/>
        </w:rPr>
      </w:pPr>
    </w:p>
    <w:p w14:paraId="565A0B14" w14:textId="77777777" w:rsidR="002A129E" w:rsidRDefault="008115AD" w:rsidP="002C3F8A">
      <w:pPr>
        <w:jc w:val="both"/>
        <w:rPr>
          <w:rFonts w:ascii="Avenir Next LT Pro Light" w:hAnsi="Avenir Next LT Pro Light"/>
          <w:i/>
          <w:iCs/>
          <w:color w:val="FFFFFF" w:themeColor="background1"/>
          <w:sz w:val="20"/>
          <w:szCs w:val="20"/>
        </w:rPr>
      </w:pPr>
      <w:r w:rsidRPr="00C160CC"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  <w:t xml:space="preserve">« Notre ambition avec le Comité </w:t>
      </w:r>
      <w:r w:rsidR="00302948" w:rsidRPr="00C160CC"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  <w:t xml:space="preserve">d’Organisation des Jeux </w:t>
      </w:r>
      <w:r w:rsidRPr="00C160CC"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  <w:t>Olympique</w:t>
      </w:r>
      <w:r w:rsidR="004E1800" w:rsidRPr="00C160CC"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  <w:t>s</w:t>
      </w:r>
      <w:r w:rsidR="00302948" w:rsidRPr="00C160CC"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  <w:t xml:space="preserve"> et Paralympiques</w:t>
      </w:r>
      <w:r w:rsidRPr="00C160CC"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  <w:t xml:space="preserve"> est de nous engager sur le long terme et de laisser un héritage fort. »</w:t>
      </w:r>
      <w:r w:rsidRPr="00C160CC">
        <w:rPr>
          <w:rFonts w:ascii="Avenir Next LT Pro Light" w:hAnsi="Avenir Next LT Pro Light"/>
          <w:color w:val="FFFFFF" w:themeColor="background1"/>
          <w:sz w:val="20"/>
          <w:szCs w:val="20"/>
          <w:highlight w:val="darkBlue"/>
        </w:rPr>
        <w:t xml:space="preserve"> </w:t>
      </w:r>
      <w:r w:rsidRPr="00C160CC">
        <w:rPr>
          <w:rFonts w:ascii="Avenir Next LT Pro Light" w:hAnsi="Avenir Next LT Pro Light"/>
          <w:b/>
          <w:bCs/>
          <w:color w:val="FFFFFF" w:themeColor="background1"/>
          <w:sz w:val="20"/>
          <w:szCs w:val="20"/>
          <w:highlight w:val="darkBlue"/>
        </w:rPr>
        <w:t>s’exprime Alain JOLY – Président de DOUDOU ET COMPAGNIE</w:t>
      </w:r>
    </w:p>
    <w:p w14:paraId="709E9FD6" w14:textId="708C6DB7" w:rsidR="002C3F8A" w:rsidRPr="002A129E" w:rsidRDefault="001074DF" w:rsidP="002C3F8A">
      <w:pPr>
        <w:jc w:val="both"/>
        <w:rPr>
          <w:rFonts w:ascii="Avenir Next LT Pro Light" w:hAnsi="Avenir Next LT Pro Light"/>
          <w:i/>
          <w:iCs/>
          <w:color w:val="FFFFFF" w:themeColor="background1"/>
          <w:sz w:val="20"/>
          <w:szCs w:val="20"/>
          <w:highlight w:val="darkBlue"/>
        </w:rPr>
      </w:pPr>
      <w:r w:rsidRPr="002C3F8A">
        <w:rPr>
          <w:rFonts w:ascii="Avenir Next LT Pro Light" w:hAnsi="Avenir Next LT Pro Light"/>
          <w:b/>
          <w:bCs/>
          <w:color w:val="002060"/>
          <w:sz w:val="16"/>
          <w:szCs w:val="16"/>
        </w:rPr>
        <w:t xml:space="preserve">A propos de DOUDOU ET COMPAGNIE : </w:t>
      </w:r>
    </w:p>
    <w:p w14:paraId="3E6CD660" w14:textId="4C32C71B" w:rsidR="004E1800" w:rsidRPr="002C3F8A" w:rsidRDefault="0011740B" w:rsidP="002C3F8A">
      <w:pPr>
        <w:spacing w:after="0"/>
        <w:jc w:val="both"/>
        <w:rPr>
          <w:rFonts w:ascii="Avenir Next LT Pro Light" w:hAnsi="Avenir Next LT Pro Light"/>
          <w:color w:val="002060"/>
          <w:highlight w:val="darkBlue"/>
        </w:rPr>
      </w:pPr>
      <w:r w:rsidRPr="002C3F8A">
        <w:rPr>
          <w:rFonts w:ascii="Avenir Next LT Pro Light" w:hAnsi="Avenir Next LT Pro Light"/>
          <w:color w:val="002060"/>
          <w:sz w:val="16"/>
          <w:szCs w:val="16"/>
        </w:rPr>
        <w:t xml:space="preserve">Créateur de douceur depuis </w:t>
      </w:r>
      <w:r w:rsidR="00416AB8">
        <w:rPr>
          <w:rFonts w:ascii="Avenir Next LT Pro Light" w:hAnsi="Avenir Next LT Pro Light"/>
          <w:color w:val="002060"/>
          <w:sz w:val="16"/>
          <w:szCs w:val="16"/>
        </w:rPr>
        <w:t xml:space="preserve">plus de </w:t>
      </w:r>
      <w:r w:rsidRPr="002C3F8A">
        <w:rPr>
          <w:rFonts w:ascii="Avenir Next LT Pro Light" w:hAnsi="Avenir Next LT Pro Light"/>
          <w:color w:val="002060"/>
          <w:sz w:val="16"/>
          <w:szCs w:val="16"/>
        </w:rPr>
        <w:t>20 ans, Doudou et Compagnie est le spécialiste du doudou </w:t>
      </w:r>
      <w:r w:rsidR="00416AB8">
        <w:rPr>
          <w:rFonts w:ascii="Avenir Next LT Pro Light" w:hAnsi="Avenir Next LT Pro Light"/>
          <w:color w:val="002060"/>
          <w:sz w:val="16"/>
          <w:szCs w:val="16"/>
        </w:rPr>
        <w:t xml:space="preserve">et du jouet en peluche ! </w:t>
      </w:r>
    </w:p>
    <w:p w14:paraId="0E9FCC29" w14:textId="2DF8D76A" w:rsidR="00060BA0" w:rsidRPr="002C3F8A" w:rsidRDefault="0011740B" w:rsidP="002C3F8A">
      <w:pPr>
        <w:pStyle w:val="Paragraphedeliste"/>
        <w:spacing w:after="0"/>
        <w:ind w:left="0"/>
        <w:jc w:val="both"/>
        <w:rPr>
          <w:rFonts w:ascii="Avenir Next LT Pro Light" w:hAnsi="Avenir Next LT Pro Light"/>
          <w:color w:val="002060"/>
          <w:sz w:val="16"/>
          <w:szCs w:val="16"/>
        </w:rPr>
      </w:pPr>
      <w:r w:rsidRPr="002C3F8A">
        <w:rPr>
          <w:rFonts w:ascii="Avenir Next LT Pro Light" w:hAnsi="Avenir Next LT Pro Light"/>
          <w:color w:val="002060"/>
          <w:sz w:val="16"/>
          <w:szCs w:val="16"/>
        </w:rPr>
        <w:t>Passionné par l’univers du jouet dans lequel il a</w:t>
      </w:r>
      <w:r w:rsidR="004E1800" w:rsidRPr="002C3F8A">
        <w:rPr>
          <w:rFonts w:ascii="Avenir Next LT Pro Light" w:hAnsi="Avenir Next LT Pro Light"/>
          <w:color w:val="002060"/>
          <w:sz w:val="16"/>
          <w:szCs w:val="16"/>
        </w:rPr>
        <w:t xml:space="preserve"> </w:t>
      </w:r>
      <w:r w:rsidRPr="002C3F8A">
        <w:rPr>
          <w:rFonts w:ascii="Avenir Next LT Pro Light" w:hAnsi="Avenir Next LT Pro Light"/>
          <w:color w:val="002060"/>
          <w:sz w:val="16"/>
          <w:szCs w:val="16"/>
        </w:rPr>
        <w:t xml:space="preserve">grandi, Alain Joly décide de révolutionner ce secteur en s’associant </w:t>
      </w:r>
      <w:r w:rsidR="004E1800" w:rsidRPr="002C3F8A">
        <w:rPr>
          <w:rFonts w:ascii="Avenir Next LT Pro Light" w:hAnsi="Avenir Next LT Pro Light"/>
          <w:color w:val="002060"/>
          <w:sz w:val="16"/>
          <w:szCs w:val="16"/>
        </w:rPr>
        <w:t>à</w:t>
      </w:r>
      <w:r w:rsidRPr="002C3F8A">
        <w:rPr>
          <w:rFonts w:ascii="Avenir Next LT Pro Light" w:hAnsi="Avenir Next LT Pro Light"/>
          <w:color w:val="002060"/>
          <w:sz w:val="16"/>
          <w:szCs w:val="16"/>
        </w:rPr>
        <w:t xml:space="preserve"> un ami pour fonder le groupe Doudou et Compagnie. Ils </w:t>
      </w:r>
      <w:r w:rsidR="00837E2D" w:rsidRPr="002C3F8A">
        <w:rPr>
          <w:rFonts w:ascii="Avenir Next LT Pro Light" w:hAnsi="Avenir Next LT Pro Light"/>
          <w:color w:val="002060"/>
          <w:sz w:val="16"/>
          <w:szCs w:val="16"/>
        </w:rPr>
        <w:t>ont su</w:t>
      </w:r>
      <w:r w:rsidRPr="002C3F8A">
        <w:rPr>
          <w:rFonts w:ascii="Avenir Next LT Pro Light" w:hAnsi="Avenir Next LT Pro Light"/>
          <w:color w:val="002060"/>
          <w:sz w:val="16"/>
          <w:szCs w:val="16"/>
        </w:rPr>
        <w:t xml:space="preserve"> s’entourer de personnes aussi talentueuses et passionnées qu’eux. </w:t>
      </w:r>
    </w:p>
    <w:p w14:paraId="3E5FEE65" w14:textId="5767D302" w:rsidR="0099136B" w:rsidRDefault="0099136B" w:rsidP="00B770CC">
      <w:pPr>
        <w:pStyle w:val="Paragraphedeliste"/>
        <w:ind w:left="0"/>
        <w:jc w:val="both"/>
        <w:rPr>
          <w:rFonts w:ascii="Avenir Next LT Pro Light" w:hAnsi="Avenir Next LT Pro Light"/>
          <w:sz w:val="16"/>
          <w:szCs w:val="16"/>
        </w:rPr>
      </w:pPr>
    </w:p>
    <w:p w14:paraId="4516DE46" w14:textId="77777777" w:rsidR="002A129E" w:rsidRPr="000E3A36" w:rsidRDefault="002A129E" w:rsidP="00B770CC">
      <w:pPr>
        <w:pStyle w:val="Paragraphedeliste"/>
        <w:ind w:left="0"/>
        <w:jc w:val="both"/>
        <w:rPr>
          <w:rFonts w:ascii="Avenir Next LT Pro Light" w:hAnsi="Avenir Next LT Pro Light"/>
          <w:sz w:val="16"/>
          <w:szCs w:val="16"/>
        </w:rPr>
      </w:pPr>
    </w:p>
    <w:p w14:paraId="7857E81F" w14:textId="77777777" w:rsidR="000E3A36" w:rsidRPr="000F4EF8" w:rsidRDefault="00CB27EC" w:rsidP="00B770CC">
      <w:pPr>
        <w:pStyle w:val="Paragraphedeliste"/>
        <w:ind w:left="0"/>
        <w:jc w:val="both"/>
        <w:rPr>
          <w:rFonts w:ascii="Avenir Next LT Pro Light" w:hAnsi="Avenir Next LT Pro Light"/>
          <w:sz w:val="14"/>
          <w:szCs w:val="14"/>
        </w:rPr>
      </w:pPr>
      <w:r w:rsidRPr="000F4EF8">
        <w:rPr>
          <w:rFonts w:ascii="Avenir Next LT Pro Light" w:hAnsi="Avenir Next LT Pro Light"/>
          <w:sz w:val="14"/>
          <w:szCs w:val="14"/>
        </w:rPr>
        <w:t>Contact</w:t>
      </w:r>
      <w:r w:rsidR="00B770CC" w:rsidRPr="000F4EF8">
        <w:rPr>
          <w:rFonts w:ascii="Avenir Next LT Pro Light" w:hAnsi="Avenir Next LT Pro Light"/>
          <w:sz w:val="14"/>
          <w:szCs w:val="14"/>
        </w:rPr>
        <w:t>s</w:t>
      </w:r>
      <w:r w:rsidRPr="000F4EF8">
        <w:rPr>
          <w:rFonts w:ascii="Avenir Next LT Pro Light" w:hAnsi="Avenir Next LT Pro Light"/>
          <w:sz w:val="14"/>
          <w:szCs w:val="14"/>
        </w:rPr>
        <w:t xml:space="preserve"> presse : </w:t>
      </w:r>
    </w:p>
    <w:p w14:paraId="680A66C3" w14:textId="543779CF" w:rsidR="002C3F8A" w:rsidRPr="002C3F8A" w:rsidRDefault="002C3F8A" w:rsidP="00B770CC">
      <w:pPr>
        <w:pStyle w:val="Paragraphedeliste"/>
        <w:ind w:left="0"/>
        <w:jc w:val="both"/>
        <w:rPr>
          <w:rFonts w:ascii="Avenir Next LT Pro Light" w:hAnsi="Avenir Next LT Pro Light"/>
          <w:sz w:val="14"/>
          <w:szCs w:val="14"/>
        </w:rPr>
      </w:pPr>
      <w:r w:rsidRPr="002C3F8A">
        <w:rPr>
          <w:rFonts w:ascii="Avenir Next LT Pro Light" w:hAnsi="Avenir Next LT Pro Light"/>
          <w:sz w:val="14"/>
          <w:szCs w:val="14"/>
        </w:rPr>
        <w:t xml:space="preserve">DOUDOU ET COMPAGNIE </w:t>
      </w:r>
      <w:r w:rsidRPr="002C3F8A">
        <w:rPr>
          <w:rFonts w:ascii="Avenir Next LT Pro Light" w:hAnsi="Avenir Next LT Pro Light"/>
          <w:sz w:val="14"/>
          <w:szCs w:val="14"/>
        </w:rPr>
        <w:tab/>
      </w:r>
      <w:r w:rsidRPr="002C3F8A">
        <w:rPr>
          <w:rFonts w:ascii="Avenir Next LT Pro Light" w:hAnsi="Avenir Next LT Pro Light"/>
          <w:sz w:val="14"/>
          <w:szCs w:val="14"/>
        </w:rPr>
        <w:tab/>
      </w:r>
      <w:r w:rsidRPr="002C3F8A">
        <w:rPr>
          <w:rFonts w:ascii="Avenir Next LT Pro Light" w:hAnsi="Avenir Next LT Pro Light"/>
          <w:sz w:val="14"/>
          <w:szCs w:val="14"/>
        </w:rPr>
        <w:tab/>
      </w:r>
      <w:r w:rsidRPr="002C3F8A">
        <w:rPr>
          <w:rFonts w:ascii="Avenir Next LT Pro Light" w:hAnsi="Avenir Next LT Pro Light"/>
          <w:sz w:val="14"/>
          <w:szCs w:val="14"/>
        </w:rPr>
        <w:tab/>
      </w:r>
      <w:r w:rsidRPr="002C3F8A">
        <w:rPr>
          <w:rFonts w:ascii="Avenir Next LT Pro Light" w:hAnsi="Avenir Next LT Pro Light"/>
          <w:sz w:val="14"/>
          <w:szCs w:val="14"/>
        </w:rPr>
        <w:tab/>
      </w:r>
      <w:r>
        <w:rPr>
          <w:rFonts w:ascii="Avenir Next LT Pro Light" w:hAnsi="Avenir Next LT Pro Light"/>
          <w:sz w:val="14"/>
          <w:szCs w:val="14"/>
        </w:rPr>
        <w:t xml:space="preserve">    </w:t>
      </w:r>
      <w:r w:rsidRPr="002C3F8A">
        <w:rPr>
          <w:rFonts w:ascii="Avenir Next LT Pro Light" w:hAnsi="Avenir Next LT Pro Light"/>
          <w:sz w:val="14"/>
          <w:szCs w:val="14"/>
        </w:rPr>
        <w:t xml:space="preserve">AGENCE </w:t>
      </w:r>
      <w:hyperlink r:id="rId12" w:tooltip="Ø" w:history="1">
        <w:r w:rsidRPr="002C3F8A">
          <w:rPr>
            <w:rStyle w:val="Lienhypertexte"/>
            <w:rFonts w:ascii="Avenir Next LT Pro" w:hAnsi="Avenir Next LT Pro" w:cs="Arial"/>
            <w:color w:val="auto"/>
            <w:sz w:val="14"/>
            <w:szCs w:val="14"/>
            <w:u w:val="none"/>
            <w:shd w:val="clear" w:color="auto" w:fill="FFFFFF"/>
          </w:rPr>
          <w:t>Ø</w:t>
        </w:r>
      </w:hyperlink>
      <w:r w:rsidRPr="002C3F8A">
        <w:rPr>
          <w:rFonts w:ascii="Avenir Next LT Pro Light" w:hAnsi="Avenir Next LT Pro Light"/>
          <w:sz w:val="14"/>
          <w:szCs w:val="14"/>
        </w:rPr>
        <w:t xml:space="preserve">CONNECTION : </w:t>
      </w:r>
      <w:r w:rsidRPr="002C3F8A">
        <w:rPr>
          <w:rFonts w:ascii="Avenir Next LT Pro Light" w:hAnsi="Avenir Next LT Pro Light"/>
          <w:sz w:val="14"/>
          <w:szCs w:val="14"/>
        </w:rPr>
        <w:tab/>
      </w:r>
      <w:r w:rsidRPr="002C3F8A">
        <w:rPr>
          <w:rFonts w:ascii="Avenir Next LT Pro Light" w:hAnsi="Avenir Next LT Pro Light"/>
          <w:sz w:val="14"/>
          <w:szCs w:val="14"/>
        </w:rPr>
        <w:tab/>
      </w:r>
    </w:p>
    <w:p w14:paraId="2E8EDD2E" w14:textId="267B21A2" w:rsidR="00CB27EC" w:rsidRDefault="00CB27EC" w:rsidP="002C3F8A">
      <w:pPr>
        <w:pStyle w:val="Paragraphedeliste"/>
        <w:ind w:left="0"/>
        <w:rPr>
          <w:rFonts w:ascii="Avenir Next LT Pro Light" w:hAnsi="Avenir Next LT Pro Light"/>
          <w:sz w:val="14"/>
          <w:szCs w:val="14"/>
        </w:rPr>
      </w:pPr>
      <w:r w:rsidRPr="002C3F8A">
        <w:rPr>
          <w:rFonts w:ascii="Avenir Next LT Pro Light" w:hAnsi="Avenir Next LT Pro Light"/>
          <w:sz w:val="14"/>
          <w:szCs w:val="14"/>
        </w:rPr>
        <w:t xml:space="preserve">Alexandra </w:t>
      </w:r>
      <w:r w:rsidR="00B770CC" w:rsidRPr="002C3F8A">
        <w:rPr>
          <w:rFonts w:ascii="Avenir Next LT Pro Light" w:hAnsi="Avenir Next LT Pro Light"/>
          <w:sz w:val="14"/>
          <w:szCs w:val="14"/>
        </w:rPr>
        <w:t xml:space="preserve">GUINAULT </w:t>
      </w:r>
      <w:r w:rsidR="00EC355F" w:rsidRPr="002C3F8A">
        <w:rPr>
          <w:rFonts w:ascii="Avenir Next LT Pro Light" w:hAnsi="Avenir Next LT Pro Light"/>
          <w:sz w:val="14"/>
          <w:szCs w:val="14"/>
        </w:rPr>
        <w:t xml:space="preserve">- </w:t>
      </w:r>
      <w:hyperlink r:id="rId13" w:history="1">
        <w:r w:rsidR="0057031D" w:rsidRPr="002C3F8A">
          <w:rPr>
            <w:rStyle w:val="Lienhypertexte"/>
            <w:rFonts w:ascii="Avenir Next LT Pro Light" w:hAnsi="Avenir Next LT Pro Light"/>
            <w:sz w:val="14"/>
            <w:szCs w:val="14"/>
          </w:rPr>
          <w:t>aguinault@doudouetcompagnie.com</w:t>
        </w:r>
      </w:hyperlink>
      <w:r w:rsidR="0057031D" w:rsidRPr="002C3F8A">
        <w:rPr>
          <w:rFonts w:ascii="Avenir Next LT Pro Light" w:hAnsi="Avenir Next LT Pro Light"/>
          <w:sz w:val="14"/>
          <w:szCs w:val="14"/>
        </w:rPr>
        <w:t xml:space="preserve"> – 06 67 59 17 72</w:t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>
        <w:rPr>
          <w:rFonts w:ascii="Avenir Next LT Pro Light" w:hAnsi="Avenir Next LT Pro Light"/>
          <w:sz w:val="14"/>
          <w:szCs w:val="14"/>
        </w:rPr>
        <w:t xml:space="preserve">    </w:t>
      </w:r>
      <w:r w:rsidR="00897D56" w:rsidRPr="002C3F8A">
        <w:rPr>
          <w:rFonts w:ascii="Avenir Next LT Pro Light" w:hAnsi="Avenir Next LT Pro Light"/>
          <w:sz w:val="14"/>
          <w:szCs w:val="14"/>
        </w:rPr>
        <w:t xml:space="preserve">Natalie JOLLY -  </w:t>
      </w:r>
      <w:hyperlink r:id="rId14" w:history="1">
        <w:r w:rsidR="00897D56" w:rsidRPr="002C3F8A">
          <w:rPr>
            <w:rStyle w:val="Lienhypertexte"/>
            <w:rFonts w:ascii="Avenir Next LT Pro Light" w:hAnsi="Avenir Next LT Pro Light"/>
            <w:sz w:val="14"/>
            <w:szCs w:val="14"/>
          </w:rPr>
          <w:t>njolly@oconnection.fr</w:t>
        </w:r>
      </w:hyperlink>
      <w:r w:rsidR="00897D56" w:rsidRPr="002C3F8A">
        <w:rPr>
          <w:rFonts w:ascii="Avenir Next LT Pro Light" w:hAnsi="Avenir Next LT Pro Light"/>
          <w:sz w:val="14"/>
          <w:szCs w:val="14"/>
        </w:rPr>
        <w:t xml:space="preserve"> – 06 07 76 32 2</w:t>
      </w:r>
      <w:r w:rsidR="00897D56">
        <w:rPr>
          <w:rFonts w:ascii="Avenir Next LT Pro Light" w:hAnsi="Avenir Next LT Pro Light"/>
          <w:sz w:val="14"/>
          <w:szCs w:val="14"/>
        </w:rPr>
        <w:t>3</w:t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 w:rsidRPr="002C3F8A">
        <w:rPr>
          <w:rFonts w:ascii="Avenir Next LT Pro Light" w:hAnsi="Avenir Next LT Pro Light"/>
          <w:sz w:val="14"/>
          <w:szCs w:val="14"/>
        </w:rPr>
        <w:tab/>
      </w:r>
      <w:r w:rsidR="002C3F8A">
        <w:rPr>
          <w:rFonts w:ascii="Avenir Next LT Pro Light" w:hAnsi="Avenir Next LT Pro Light"/>
          <w:sz w:val="14"/>
          <w:szCs w:val="14"/>
        </w:rPr>
        <w:t xml:space="preserve">    </w:t>
      </w:r>
    </w:p>
    <w:p w14:paraId="5BC773CC" w14:textId="0DB22EE8" w:rsidR="00D336DC" w:rsidRDefault="00D336DC" w:rsidP="002C3F8A">
      <w:pPr>
        <w:pStyle w:val="Paragraphedeliste"/>
        <w:ind w:left="0"/>
        <w:rPr>
          <w:rFonts w:ascii="Avenir Next LT Pro Light" w:hAnsi="Avenir Next LT Pro Light"/>
          <w:sz w:val="14"/>
          <w:szCs w:val="14"/>
        </w:rPr>
      </w:pPr>
    </w:p>
    <w:p w14:paraId="07BE2CF0" w14:textId="77777777" w:rsidR="00D336DC" w:rsidRPr="000F4EF8" w:rsidRDefault="00D336DC" w:rsidP="002C3F8A">
      <w:pPr>
        <w:pStyle w:val="Paragraphedeliste"/>
        <w:ind w:left="0"/>
        <w:rPr>
          <w:rFonts w:ascii="Avenir Next LT Pro Light" w:hAnsi="Avenir Next LT Pro Light"/>
          <w:sz w:val="14"/>
          <w:szCs w:val="14"/>
        </w:rPr>
      </w:pPr>
    </w:p>
    <w:p w14:paraId="42468717" w14:textId="127B2067" w:rsidR="000F4EF8" w:rsidRPr="002C3F8A" w:rsidRDefault="00EC37D5" w:rsidP="002C3F8A">
      <w:pPr>
        <w:pStyle w:val="Paragraphedeliste"/>
        <w:ind w:left="0"/>
        <w:rPr>
          <w:rFonts w:ascii="Avenir Next LT Pro Light" w:hAnsi="Avenir Next LT Pro Light"/>
          <w:sz w:val="14"/>
          <w:szCs w:val="14"/>
        </w:rPr>
      </w:pPr>
      <w:r>
        <w:rPr>
          <w:i/>
          <w:iCs/>
          <w:noProof/>
          <w:color w:val="70AD47" w:themeColor="accent6"/>
        </w:rPr>
        <w:drawing>
          <wp:anchor distT="0" distB="0" distL="114300" distR="114300" simplePos="0" relativeHeight="251662336" behindDoc="0" locked="0" layoutInCell="1" allowOverlap="1" wp14:anchorId="2EE5AFC0" wp14:editId="1B7435A8">
            <wp:simplePos x="0" y="0"/>
            <wp:positionH relativeFrom="margin">
              <wp:posOffset>1252913</wp:posOffset>
            </wp:positionH>
            <wp:positionV relativeFrom="paragraph">
              <wp:posOffset>130175</wp:posOffset>
            </wp:positionV>
            <wp:extent cx="3218323" cy="1133475"/>
            <wp:effectExtent l="0" t="0" r="0" b="0"/>
            <wp:wrapNone/>
            <wp:docPr id="20" name="Image 20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Une image contenant text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323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F4EF8" w:rsidRPr="002C3F8A" w:rsidSect="00EC37D5"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7679A" w14:textId="77777777" w:rsidR="00B75B31" w:rsidRDefault="00B75B31" w:rsidP="00EC37D5">
      <w:pPr>
        <w:spacing w:after="0" w:line="240" w:lineRule="auto"/>
      </w:pPr>
      <w:r>
        <w:separator/>
      </w:r>
    </w:p>
  </w:endnote>
  <w:endnote w:type="continuationSeparator" w:id="0">
    <w:p w14:paraId="7C506C4F" w14:textId="77777777" w:rsidR="00B75B31" w:rsidRDefault="00B75B31" w:rsidP="00EC3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Bellota">
    <w:altName w:val="Cambria"/>
    <w:panose1 w:val="00000000000000000000"/>
    <w:charset w:val="00"/>
    <w:family w:val="roman"/>
    <w:notTrueType/>
    <w:pitch w:val="default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D5F9D" w14:textId="77777777" w:rsidR="00B75B31" w:rsidRDefault="00B75B31" w:rsidP="00EC37D5">
      <w:pPr>
        <w:spacing w:after="0" w:line="240" w:lineRule="auto"/>
      </w:pPr>
      <w:r>
        <w:separator/>
      </w:r>
    </w:p>
  </w:footnote>
  <w:footnote w:type="continuationSeparator" w:id="0">
    <w:p w14:paraId="66540791" w14:textId="77777777" w:rsidR="00B75B31" w:rsidRDefault="00B75B31" w:rsidP="00EC3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10418"/>
    <w:multiLevelType w:val="hybridMultilevel"/>
    <w:tmpl w:val="416C4F62"/>
    <w:lvl w:ilvl="0" w:tplc="A112D8E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15733"/>
    <w:multiLevelType w:val="hybridMultilevel"/>
    <w:tmpl w:val="167ABD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62F83"/>
    <w:multiLevelType w:val="hybridMultilevel"/>
    <w:tmpl w:val="01022342"/>
    <w:lvl w:ilvl="0" w:tplc="13DC5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28F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CC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906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40D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220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A9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7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889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700FA0"/>
    <w:multiLevelType w:val="hybridMultilevel"/>
    <w:tmpl w:val="2AD696BC"/>
    <w:lvl w:ilvl="0" w:tplc="14FE9A0C">
      <w:numFmt w:val="bullet"/>
      <w:lvlText w:val="-"/>
      <w:lvlJc w:val="left"/>
      <w:pPr>
        <w:ind w:left="720" w:hanging="360"/>
      </w:pPr>
      <w:rPr>
        <w:rFonts w:ascii="Avenir Next LT Pro Light" w:eastAsiaTheme="minorHAnsi" w:hAnsi="Avenir Next LT Pro Light" w:cstheme="minorBidi" w:hint="default"/>
        <w:color w:val="0563C1" w:themeColor="hyperlink"/>
        <w:u w:val="singl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C53EE"/>
    <w:multiLevelType w:val="hybridMultilevel"/>
    <w:tmpl w:val="82EAAABA"/>
    <w:lvl w:ilvl="0" w:tplc="74B022F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21116"/>
    <w:multiLevelType w:val="hybridMultilevel"/>
    <w:tmpl w:val="58088038"/>
    <w:lvl w:ilvl="0" w:tplc="8BC8145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Bellota" w:hAnsi="Bellota" w:hint="default"/>
      </w:rPr>
    </w:lvl>
    <w:lvl w:ilvl="1" w:tplc="13CCC80C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Bellota" w:hAnsi="Bellota" w:hint="default"/>
      </w:rPr>
    </w:lvl>
    <w:lvl w:ilvl="2" w:tplc="FCD8B5D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Bellota" w:hAnsi="Bellota" w:hint="default"/>
      </w:rPr>
    </w:lvl>
    <w:lvl w:ilvl="3" w:tplc="668CA08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Bellota" w:hAnsi="Bellota" w:hint="default"/>
      </w:rPr>
    </w:lvl>
    <w:lvl w:ilvl="4" w:tplc="FD1E342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Bellota" w:hAnsi="Bellota" w:hint="default"/>
      </w:rPr>
    </w:lvl>
    <w:lvl w:ilvl="5" w:tplc="FB1AAB7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Bellota" w:hAnsi="Bellota" w:hint="default"/>
      </w:rPr>
    </w:lvl>
    <w:lvl w:ilvl="6" w:tplc="3FD897C2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Bellota" w:hAnsi="Bellota" w:hint="default"/>
      </w:rPr>
    </w:lvl>
    <w:lvl w:ilvl="7" w:tplc="659A2D0E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Bellota" w:hAnsi="Bellota" w:hint="default"/>
      </w:rPr>
    </w:lvl>
    <w:lvl w:ilvl="8" w:tplc="E98076B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Bellota" w:hAnsi="Bellota" w:hint="default"/>
      </w:rPr>
    </w:lvl>
  </w:abstractNum>
  <w:abstractNum w:abstractNumId="6" w15:restartNumberingAfterBreak="0">
    <w:nsid w:val="50742652"/>
    <w:multiLevelType w:val="hybridMultilevel"/>
    <w:tmpl w:val="1EFCEE8C"/>
    <w:lvl w:ilvl="0" w:tplc="93940DC2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197641">
    <w:abstractNumId w:val="0"/>
  </w:num>
  <w:num w:numId="2" w16cid:durableId="1678771325">
    <w:abstractNumId w:val="5"/>
  </w:num>
  <w:num w:numId="3" w16cid:durableId="756943756">
    <w:abstractNumId w:val="2"/>
  </w:num>
  <w:num w:numId="4" w16cid:durableId="1604460617">
    <w:abstractNumId w:val="4"/>
  </w:num>
  <w:num w:numId="5" w16cid:durableId="108859994">
    <w:abstractNumId w:val="1"/>
  </w:num>
  <w:num w:numId="6" w16cid:durableId="407310793">
    <w:abstractNumId w:val="3"/>
  </w:num>
  <w:num w:numId="7" w16cid:durableId="7878904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D2B"/>
    <w:rsid w:val="00060BA0"/>
    <w:rsid w:val="000D3E8A"/>
    <w:rsid w:val="000E3A36"/>
    <w:rsid w:val="000F4EF8"/>
    <w:rsid w:val="001074DF"/>
    <w:rsid w:val="0011339A"/>
    <w:rsid w:val="0011740B"/>
    <w:rsid w:val="00191B38"/>
    <w:rsid w:val="001A5DFA"/>
    <w:rsid w:val="001D6C26"/>
    <w:rsid w:val="00221835"/>
    <w:rsid w:val="002437A0"/>
    <w:rsid w:val="00254F6D"/>
    <w:rsid w:val="00273249"/>
    <w:rsid w:val="002A014D"/>
    <w:rsid w:val="002A103C"/>
    <w:rsid w:val="002A129E"/>
    <w:rsid w:val="002C3F8A"/>
    <w:rsid w:val="00302948"/>
    <w:rsid w:val="003051D3"/>
    <w:rsid w:val="00332473"/>
    <w:rsid w:val="00344D6E"/>
    <w:rsid w:val="003474B9"/>
    <w:rsid w:val="003A3E12"/>
    <w:rsid w:val="003D3B2F"/>
    <w:rsid w:val="003E17D0"/>
    <w:rsid w:val="00402C42"/>
    <w:rsid w:val="00416AB8"/>
    <w:rsid w:val="00475B36"/>
    <w:rsid w:val="004E1800"/>
    <w:rsid w:val="00503F1E"/>
    <w:rsid w:val="00510BB1"/>
    <w:rsid w:val="00526EC7"/>
    <w:rsid w:val="00543FB7"/>
    <w:rsid w:val="005621C3"/>
    <w:rsid w:val="0057031D"/>
    <w:rsid w:val="005A0699"/>
    <w:rsid w:val="0062384C"/>
    <w:rsid w:val="00675C7E"/>
    <w:rsid w:val="006A7DF7"/>
    <w:rsid w:val="007641A9"/>
    <w:rsid w:val="007F5167"/>
    <w:rsid w:val="00803923"/>
    <w:rsid w:val="008115AD"/>
    <w:rsid w:val="00837E2D"/>
    <w:rsid w:val="00840F4A"/>
    <w:rsid w:val="008864C3"/>
    <w:rsid w:val="00887901"/>
    <w:rsid w:val="00897D56"/>
    <w:rsid w:val="008C74CD"/>
    <w:rsid w:val="00900F0C"/>
    <w:rsid w:val="009022C2"/>
    <w:rsid w:val="00915398"/>
    <w:rsid w:val="00916B31"/>
    <w:rsid w:val="0099136B"/>
    <w:rsid w:val="009D2DB7"/>
    <w:rsid w:val="009F44B9"/>
    <w:rsid w:val="00A14D04"/>
    <w:rsid w:val="00AC0BC1"/>
    <w:rsid w:val="00AD28B6"/>
    <w:rsid w:val="00B20A06"/>
    <w:rsid w:val="00B20E3A"/>
    <w:rsid w:val="00B75B31"/>
    <w:rsid w:val="00B770CC"/>
    <w:rsid w:val="00C160CC"/>
    <w:rsid w:val="00C51D2B"/>
    <w:rsid w:val="00C74AD7"/>
    <w:rsid w:val="00C765EE"/>
    <w:rsid w:val="00CB094E"/>
    <w:rsid w:val="00CB27EC"/>
    <w:rsid w:val="00CB3353"/>
    <w:rsid w:val="00CF13DC"/>
    <w:rsid w:val="00CF6B03"/>
    <w:rsid w:val="00D1321A"/>
    <w:rsid w:val="00D336DC"/>
    <w:rsid w:val="00D82DDA"/>
    <w:rsid w:val="00D82EDD"/>
    <w:rsid w:val="00E12B5C"/>
    <w:rsid w:val="00E853B6"/>
    <w:rsid w:val="00EC355F"/>
    <w:rsid w:val="00EC37D5"/>
    <w:rsid w:val="00EE2CEB"/>
    <w:rsid w:val="00F20048"/>
    <w:rsid w:val="00FA44A7"/>
    <w:rsid w:val="00FB7FDE"/>
    <w:rsid w:val="00FC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1907"/>
  <w15:chartTrackingRefBased/>
  <w15:docId w15:val="{A9716AB6-BB54-4304-801F-1DEDAC52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C35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10BB1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B27E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B27EC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EC355F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ev">
    <w:name w:val="Strong"/>
    <w:basedOn w:val="Policepardfaut"/>
    <w:uiPriority w:val="22"/>
    <w:qFormat/>
    <w:rsid w:val="001074DF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C3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C37D5"/>
  </w:style>
  <w:style w:type="paragraph" w:styleId="Pieddepage">
    <w:name w:val="footer"/>
    <w:basedOn w:val="Normal"/>
    <w:link w:val="PieddepageCar"/>
    <w:uiPriority w:val="99"/>
    <w:unhideWhenUsed/>
    <w:rsid w:val="00EC3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C3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3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72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0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6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3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04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guinault@doudouetcompagnie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r.wikipedia.org/wiki/%C3%98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njolly@oconnection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97A9E797FC2448B81BF9B087E8D1AF" ma:contentTypeVersion="12" ma:contentTypeDescription="Crée un document." ma:contentTypeScope="" ma:versionID="3173ad5ffd26e0817e2b14e44e42471a">
  <xsd:schema xmlns:xsd="http://www.w3.org/2001/XMLSchema" xmlns:xs="http://www.w3.org/2001/XMLSchema" xmlns:p="http://schemas.microsoft.com/office/2006/metadata/properties" xmlns:ns3="906b77b0-919b-4340-b4f9-a43c1694a526" xmlns:ns4="de97b404-a1c6-4ab4-8184-734920102179" targetNamespace="http://schemas.microsoft.com/office/2006/metadata/properties" ma:root="true" ma:fieldsID="1da0d7106b2360006266077d6be4fd28" ns3:_="" ns4:_="">
    <xsd:import namespace="906b77b0-919b-4340-b4f9-a43c1694a526"/>
    <xsd:import namespace="de97b404-a1c6-4ab4-8184-7349201021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6b77b0-919b-4340-b4f9-a43c1694a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7b404-a1c6-4ab4-8184-7349201021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775DA-8894-433F-83A9-888A9EBA55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3647C1-A604-4FCD-A7A9-C254D87675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99E76C-A377-450D-8619-54F9AD91A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6b77b0-919b-4340-b4f9-a43c1694a526"/>
    <ds:schemaRef ds:uri="de97b404-a1c6-4ab4-8184-7349201021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567F33-0066-49BA-B7E6-45AC01E36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Guinault</dc:creator>
  <cp:keywords/>
  <dc:description/>
  <cp:lastModifiedBy>Alexandra Guinault</cp:lastModifiedBy>
  <cp:revision>3</cp:revision>
  <cp:lastPrinted>2022-09-27T17:11:00Z</cp:lastPrinted>
  <dcterms:created xsi:type="dcterms:W3CDTF">2022-10-06T07:55:00Z</dcterms:created>
  <dcterms:modified xsi:type="dcterms:W3CDTF">2023-02-07T17:18:00Z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0x0101004497A9E797FC2448B81BF9B087E8D1AF</vt:lpwstr>
  </property>
</Properties>
</file>